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0" w:type="pct"/>
        <w:tblInd w:w="243"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8057"/>
      </w:tblGrid>
      <w:tr w:rsidR="001C5260" w:rsidRPr="001C5260" w:rsidTr="001C5260">
        <w:tc>
          <w:tcPr>
            <w:tcW w:w="5000" w:type="pct"/>
            <w:tcBorders>
              <w:top w:val="single" w:sz="2" w:space="0" w:color="auto"/>
              <w:left w:val="single" w:sz="2" w:space="0" w:color="auto"/>
              <w:bottom w:val="single" w:sz="2" w:space="0" w:color="auto"/>
              <w:right w:val="single" w:sz="2" w:space="0" w:color="auto"/>
            </w:tcBorders>
            <w:hideMark/>
          </w:tcPr>
          <w:p w:rsidR="001C5260" w:rsidRPr="001C5260" w:rsidRDefault="001C5260" w:rsidP="001C5260">
            <w:pPr>
              <w:spacing w:before="150" w:after="150"/>
              <w:ind w:left="450" w:right="450"/>
              <w:jc w:val="center"/>
              <w:textAlignment w:val="baseline"/>
              <w:rPr>
                <w:rFonts w:ascii="Times" w:hAnsi="Times" w:cs="Times New Roman"/>
                <w:sz w:val="20"/>
                <w:szCs w:val="20"/>
                <w:lang w:val="en-US"/>
              </w:rPr>
            </w:pPr>
            <w:bookmarkStart w:id="0" w:name="n2"/>
            <w:bookmarkEnd w:id="0"/>
            <w:r>
              <w:rPr>
                <w:rFonts w:ascii="Times" w:hAnsi="Times" w:cs="Times New Roman"/>
                <w:noProof/>
                <w:sz w:val="20"/>
                <w:szCs w:val="20"/>
                <w:lang w:val="en-US"/>
              </w:rPr>
              <w:drawing>
                <wp:inline distT="0" distB="0" distL="0" distR="0" wp14:anchorId="18FDF178" wp14:editId="612538D9">
                  <wp:extent cx="762000" cy="1019810"/>
                  <wp:effectExtent l="0" t="0" r="0" b="0"/>
                  <wp:docPr id="9" name="Picture 9"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1019810"/>
                          </a:xfrm>
                          <a:prstGeom prst="rect">
                            <a:avLst/>
                          </a:prstGeom>
                          <a:noFill/>
                          <a:ln>
                            <a:noFill/>
                          </a:ln>
                        </pic:spPr>
                      </pic:pic>
                    </a:graphicData>
                  </a:graphic>
                </wp:inline>
              </w:drawing>
            </w:r>
          </w:p>
        </w:tc>
      </w:tr>
      <w:tr w:rsidR="001C5260" w:rsidRPr="001C5260" w:rsidTr="001C5260">
        <w:tc>
          <w:tcPr>
            <w:tcW w:w="5000" w:type="pct"/>
            <w:tcBorders>
              <w:top w:val="single" w:sz="2" w:space="0" w:color="auto"/>
              <w:left w:val="single" w:sz="2" w:space="0" w:color="auto"/>
              <w:bottom w:val="single" w:sz="2" w:space="0" w:color="auto"/>
              <w:right w:val="single" w:sz="2" w:space="0" w:color="auto"/>
            </w:tcBorders>
            <w:hideMark/>
          </w:tcPr>
          <w:p w:rsidR="001C5260" w:rsidRPr="001C5260" w:rsidRDefault="001C5260" w:rsidP="001C5260">
            <w:pPr>
              <w:ind w:left="450" w:right="450"/>
              <w:jc w:val="center"/>
              <w:textAlignment w:val="baseline"/>
              <w:rPr>
                <w:rFonts w:ascii="Times" w:hAnsi="Times" w:cs="Times New Roman"/>
                <w:sz w:val="20"/>
                <w:szCs w:val="20"/>
                <w:lang w:val="en-US"/>
              </w:rPr>
            </w:pPr>
            <w:r w:rsidRPr="001C5260">
              <w:rPr>
                <w:rFonts w:ascii="Times New Roman" w:hAnsi="Times New Roman" w:cs="Times New Roman"/>
                <w:b/>
                <w:bCs/>
                <w:color w:val="000000"/>
                <w:sz w:val="32"/>
                <w:szCs w:val="32"/>
                <w:bdr w:val="none" w:sz="0" w:space="0" w:color="auto" w:frame="1"/>
                <w:lang w:val="en-US"/>
              </w:rPr>
              <w:t>КАБІНЕТ МІНІСТРІВ УКРАЇНИ</w:t>
            </w:r>
            <w:r w:rsidRPr="001C5260">
              <w:rPr>
                <w:rFonts w:ascii="Times" w:hAnsi="Times" w:cs="Times New Roman"/>
                <w:sz w:val="20"/>
                <w:szCs w:val="20"/>
                <w:lang w:val="en-US"/>
              </w:rPr>
              <w:t> </w:t>
            </w:r>
            <w:r w:rsidRPr="001C5260">
              <w:rPr>
                <w:rFonts w:ascii="Times" w:hAnsi="Times" w:cs="Times New Roman"/>
                <w:sz w:val="20"/>
                <w:szCs w:val="20"/>
                <w:lang w:val="en-US"/>
              </w:rPr>
              <w:br/>
            </w:r>
            <w:r w:rsidRPr="001C5260">
              <w:rPr>
                <w:rFonts w:ascii="Times New Roman" w:hAnsi="Times New Roman" w:cs="Times New Roman"/>
                <w:b/>
                <w:bCs/>
                <w:color w:val="000000"/>
                <w:sz w:val="36"/>
                <w:szCs w:val="36"/>
                <w:bdr w:val="none" w:sz="0" w:space="0" w:color="auto" w:frame="1"/>
                <w:lang w:val="en-US"/>
              </w:rPr>
              <w:t>РОЗПОРЯДЖЕННЯ</w:t>
            </w:r>
          </w:p>
        </w:tc>
      </w:tr>
      <w:tr w:rsidR="001C5260" w:rsidRPr="001C5260" w:rsidTr="001C5260">
        <w:tc>
          <w:tcPr>
            <w:tcW w:w="5000" w:type="pct"/>
            <w:tcBorders>
              <w:top w:val="single" w:sz="2" w:space="0" w:color="auto"/>
              <w:left w:val="single" w:sz="2" w:space="0" w:color="auto"/>
              <w:bottom w:val="single" w:sz="2" w:space="0" w:color="auto"/>
              <w:right w:val="single" w:sz="2" w:space="0" w:color="auto"/>
            </w:tcBorders>
            <w:hideMark/>
          </w:tcPr>
          <w:p w:rsidR="001C5260" w:rsidRPr="001C5260" w:rsidRDefault="001C5260" w:rsidP="001C5260">
            <w:pPr>
              <w:ind w:left="450" w:right="450"/>
              <w:jc w:val="center"/>
              <w:textAlignment w:val="baseline"/>
              <w:rPr>
                <w:rFonts w:ascii="Times" w:hAnsi="Times" w:cs="Times New Roman"/>
                <w:sz w:val="20"/>
                <w:szCs w:val="20"/>
                <w:lang w:val="en-US"/>
              </w:rPr>
            </w:pPr>
            <w:r w:rsidRPr="001C5260">
              <w:rPr>
                <w:rFonts w:ascii="Times New Roman" w:hAnsi="Times New Roman" w:cs="Times New Roman"/>
                <w:b/>
                <w:bCs/>
                <w:color w:val="000000"/>
                <w:bdr w:val="none" w:sz="0" w:space="0" w:color="auto" w:frame="1"/>
                <w:lang w:val="en-US"/>
              </w:rPr>
              <w:t>від 8 серпня 2012 р. № 556-р</w:t>
            </w:r>
            <w:r w:rsidRPr="001C5260">
              <w:rPr>
                <w:rFonts w:ascii="Times" w:hAnsi="Times" w:cs="Times New Roman"/>
                <w:sz w:val="20"/>
                <w:szCs w:val="20"/>
                <w:lang w:val="en-US"/>
              </w:rPr>
              <w:t> </w:t>
            </w:r>
            <w:r w:rsidRPr="001C5260">
              <w:rPr>
                <w:rFonts w:ascii="Times" w:hAnsi="Times" w:cs="Times New Roman"/>
                <w:sz w:val="20"/>
                <w:szCs w:val="20"/>
                <w:lang w:val="en-US"/>
              </w:rPr>
              <w:br/>
            </w:r>
            <w:r w:rsidRPr="001C5260">
              <w:rPr>
                <w:rFonts w:ascii="Times New Roman" w:hAnsi="Times New Roman" w:cs="Times New Roman"/>
                <w:b/>
                <w:bCs/>
                <w:color w:val="000000"/>
                <w:bdr w:val="none" w:sz="0" w:space="0" w:color="auto" w:frame="1"/>
                <w:lang w:val="en-US"/>
              </w:rPr>
              <w:t>Київ</w:t>
            </w:r>
          </w:p>
        </w:tc>
      </w:tr>
    </w:tbl>
    <w:p w:rsidR="001C5260" w:rsidRDefault="001C5260" w:rsidP="001C5260">
      <w:pPr>
        <w:ind w:left="450" w:right="450"/>
        <w:jc w:val="center"/>
        <w:textAlignment w:val="baseline"/>
        <w:rPr>
          <w:rFonts w:ascii="Times New Roman" w:hAnsi="Times New Roman" w:cs="Times New Roman"/>
          <w:b/>
          <w:bCs/>
          <w:color w:val="000000"/>
          <w:sz w:val="32"/>
          <w:szCs w:val="32"/>
          <w:bdr w:val="none" w:sz="0" w:space="0" w:color="auto" w:frame="1"/>
          <w:lang w:val="en-US"/>
        </w:rPr>
      </w:pPr>
      <w:bookmarkStart w:id="1" w:name="n3"/>
      <w:bookmarkEnd w:id="1"/>
    </w:p>
    <w:p w:rsidR="001C5260" w:rsidRDefault="001C5260" w:rsidP="001C5260">
      <w:pPr>
        <w:ind w:left="450" w:right="450"/>
        <w:jc w:val="center"/>
        <w:textAlignment w:val="baseline"/>
        <w:rPr>
          <w:rFonts w:ascii="Times New Roman" w:hAnsi="Times New Roman" w:cs="Times New Roman"/>
          <w:b/>
          <w:bCs/>
          <w:color w:val="000000"/>
          <w:sz w:val="32"/>
          <w:szCs w:val="32"/>
          <w:bdr w:val="none" w:sz="0" w:space="0" w:color="auto" w:frame="1"/>
          <w:lang w:val="en-US"/>
        </w:rPr>
      </w:pPr>
      <w:r w:rsidRPr="001C5260">
        <w:rPr>
          <w:rFonts w:ascii="Times New Roman" w:hAnsi="Times New Roman" w:cs="Times New Roman"/>
          <w:b/>
          <w:bCs/>
          <w:color w:val="000000"/>
          <w:sz w:val="32"/>
          <w:szCs w:val="32"/>
          <w:bdr w:val="none" w:sz="0" w:space="0" w:color="auto" w:frame="1"/>
          <w:lang w:val="en-US"/>
        </w:rPr>
        <w:t>Про схвалення Стратегії реформування системи надання соціальних послуг</w:t>
      </w:r>
    </w:p>
    <w:p w:rsidR="001C5260" w:rsidRPr="001C5260" w:rsidRDefault="001C5260" w:rsidP="001C5260">
      <w:pPr>
        <w:ind w:left="450" w:right="450"/>
        <w:jc w:val="center"/>
        <w:textAlignment w:val="baseline"/>
        <w:rPr>
          <w:rFonts w:ascii="Times New Roman" w:hAnsi="Times New Roman" w:cs="Times New Roman"/>
          <w:color w:val="000000"/>
          <w:bdr w:val="none" w:sz="0" w:space="0" w:color="auto" w:frame="1"/>
          <w:lang w:val="en-US"/>
        </w:rPr>
      </w:pP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2" w:name="n4"/>
      <w:bookmarkEnd w:id="2"/>
      <w:proofErr w:type="gramStart"/>
      <w:r w:rsidRPr="001C5260">
        <w:rPr>
          <w:rFonts w:ascii="Times New Roman" w:hAnsi="Times New Roman" w:cs="Times New Roman"/>
          <w:color w:val="000000"/>
          <w:bdr w:val="none" w:sz="0" w:space="0" w:color="auto" w:frame="1"/>
          <w:lang w:val="en-US"/>
        </w:rPr>
        <w:t>1. Схвалити </w:t>
      </w:r>
      <w:hyperlink r:id="rId7" w:anchor="n9" w:history="1">
        <w:r w:rsidRPr="001C5260">
          <w:rPr>
            <w:rFonts w:ascii="Times New Roman" w:hAnsi="Times New Roman" w:cs="Times New Roman"/>
            <w:color w:val="006600"/>
            <w:u w:val="single"/>
            <w:bdr w:val="none" w:sz="0" w:space="0" w:color="auto" w:frame="1"/>
            <w:lang w:val="en-US"/>
          </w:rPr>
          <w:t>Стратегію реформування системи надання соціальних послуг</w:t>
        </w:r>
      </w:hyperlink>
      <w:r w:rsidRPr="001C5260">
        <w:rPr>
          <w:rFonts w:ascii="Times New Roman" w:hAnsi="Times New Roman" w:cs="Times New Roman"/>
          <w:color w:val="000000"/>
          <w:bdr w:val="none" w:sz="0" w:space="0" w:color="auto" w:frame="1"/>
          <w:lang w:val="en-US"/>
        </w:rPr>
        <w:t>, що додається.</w:t>
      </w:r>
      <w:proofErr w:type="gramEnd"/>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3" w:name="n5"/>
      <w:bookmarkEnd w:id="3"/>
      <w:proofErr w:type="gramStart"/>
      <w:r w:rsidRPr="001C5260">
        <w:rPr>
          <w:rFonts w:ascii="Times New Roman" w:hAnsi="Times New Roman" w:cs="Times New Roman"/>
          <w:color w:val="000000"/>
          <w:bdr w:val="none" w:sz="0" w:space="0" w:color="auto" w:frame="1"/>
          <w:lang w:val="en-US"/>
        </w:rPr>
        <w:t>2. Міністерству соціальної політики разом з іншими заінтересованими центральними органами виконавчої влади розробити та подати у тримісячний строк Кабінетові Міністрів України проект плану заходів з реалізації Стратегії, схваленої цим розпорядженням.</w:t>
      </w:r>
      <w:proofErr w:type="gramEnd"/>
    </w:p>
    <w:p w:rsid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4" w:name="n6"/>
      <w:bookmarkEnd w:id="4"/>
      <w:r w:rsidRPr="001C5260">
        <w:rPr>
          <w:rFonts w:ascii="Times New Roman" w:hAnsi="Times New Roman" w:cs="Times New Roman"/>
          <w:color w:val="000000"/>
          <w:bdr w:val="none" w:sz="0" w:space="0" w:color="auto" w:frame="1"/>
          <w:lang w:val="en-US"/>
        </w:rPr>
        <w:t>3</w:t>
      </w:r>
      <w:proofErr w:type="gramStart"/>
      <w:r w:rsidRPr="001C5260">
        <w:rPr>
          <w:rFonts w:ascii="Times New Roman" w:hAnsi="Times New Roman" w:cs="Times New Roman"/>
          <w:color w:val="000000"/>
          <w:bdr w:val="none" w:sz="0" w:space="0" w:color="auto" w:frame="1"/>
          <w:lang w:val="en-US"/>
        </w:rPr>
        <w:t>. Визнати</w:t>
      </w:r>
      <w:proofErr w:type="gramEnd"/>
      <w:r w:rsidRPr="001C5260">
        <w:rPr>
          <w:rFonts w:ascii="Times New Roman" w:hAnsi="Times New Roman" w:cs="Times New Roman"/>
          <w:color w:val="000000"/>
          <w:bdr w:val="none" w:sz="0" w:space="0" w:color="auto" w:frame="1"/>
          <w:lang w:val="en-US"/>
        </w:rPr>
        <w:t xml:space="preserve"> таким, що втратило чинність, </w:t>
      </w:r>
      <w:r w:rsidRPr="001C5260">
        <w:rPr>
          <w:rFonts w:ascii="Times New Roman" w:hAnsi="Times New Roman" w:cs="Times New Roman"/>
          <w:color w:val="000000"/>
          <w:bdr w:val="none" w:sz="0" w:space="0" w:color="auto" w:frame="1"/>
          <w:lang w:val="en-US"/>
        </w:rPr>
        <w:fldChar w:fldCharType="begin"/>
      </w:r>
      <w:r w:rsidRPr="001C5260">
        <w:rPr>
          <w:rFonts w:ascii="Times New Roman" w:hAnsi="Times New Roman" w:cs="Times New Roman"/>
          <w:color w:val="000000"/>
          <w:bdr w:val="none" w:sz="0" w:space="0" w:color="auto" w:frame="1"/>
          <w:lang w:val="en-US"/>
        </w:rPr>
        <w:instrText xml:space="preserve"> HYPERLINK "http://zakon2.rada.gov.ua/laws/show/178-2007-%D1%80" \t "_blank" </w:instrText>
      </w:r>
      <w:r w:rsidRPr="001C5260">
        <w:rPr>
          <w:rFonts w:ascii="Times New Roman" w:hAnsi="Times New Roman" w:cs="Times New Roman"/>
          <w:color w:val="000000"/>
          <w:bdr w:val="none" w:sz="0" w:space="0" w:color="auto" w:frame="1"/>
          <w:lang w:val="en-US"/>
        </w:rPr>
      </w:r>
      <w:r w:rsidRPr="001C5260">
        <w:rPr>
          <w:rFonts w:ascii="Times New Roman" w:hAnsi="Times New Roman" w:cs="Times New Roman"/>
          <w:color w:val="000000"/>
          <w:bdr w:val="none" w:sz="0" w:space="0" w:color="auto" w:frame="1"/>
          <w:lang w:val="en-US"/>
        </w:rPr>
        <w:fldChar w:fldCharType="separate"/>
      </w:r>
      <w:r w:rsidRPr="001C5260">
        <w:rPr>
          <w:rFonts w:ascii="Times New Roman" w:hAnsi="Times New Roman" w:cs="Times New Roman"/>
          <w:color w:val="000099"/>
          <w:u w:val="single"/>
          <w:bdr w:val="none" w:sz="0" w:space="0" w:color="auto" w:frame="1"/>
          <w:lang w:val="en-US"/>
        </w:rPr>
        <w:t>розпорядження Кабінету Міністрів України від 13 квітня 2007 р. № 178</w:t>
      </w:r>
      <w:r w:rsidRPr="001C5260">
        <w:rPr>
          <w:rFonts w:ascii="Times New Roman" w:hAnsi="Times New Roman" w:cs="Times New Roman"/>
          <w:color w:val="000000"/>
          <w:bdr w:val="none" w:sz="0" w:space="0" w:color="auto" w:frame="1"/>
          <w:lang w:val="en-US"/>
        </w:rPr>
        <w:fldChar w:fldCharType="end"/>
      </w:r>
      <w:r w:rsidRPr="001C5260">
        <w:rPr>
          <w:rFonts w:ascii="Times New Roman" w:hAnsi="Times New Roman" w:cs="Times New Roman"/>
          <w:color w:val="000000"/>
          <w:bdr w:val="none" w:sz="0" w:space="0" w:color="auto" w:frame="1"/>
          <w:lang w:val="en-US"/>
        </w:rPr>
        <w:t> “Про схвалення Концепції реформування системи соціальних послуг” (Офіційний вісник України, 2007 р., № 28, ст. 1122).</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92"/>
        <w:gridCol w:w="5814"/>
      </w:tblGrid>
      <w:tr w:rsidR="001C5260" w:rsidRPr="001C5260" w:rsidTr="001C5260">
        <w:tc>
          <w:tcPr>
            <w:tcW w:w="1500" w:type="pct"/>
            <w:tcBorders>
              <w:top w:val="single" w:sz="2" w:space="0" w:color="auto"/>
              <w:left w:val="single" w:sz="2" w:space="0" w:color="auto"/>
              <w:bottom w:val="single" w:sz="2" w:space="0" w:color="auto"/>
              <w:right w:val="single" w:sz="2" w:space="0" w:color="auto"/>
            </w:tcBorders>
            <w:hideMark/>
          </w:tcPr>
          <w:p w:rsidR="001C5260" w:rsidRPr="001C5260" w:rsidRDefault="001C5260" w:rsidP="001C5260">
            <w:pPr>
              <w:jc w:val="center"/>
              <w:textAlignment w:val="baseline"/>
              <w:rPr>
                <w:rFonts w:ascii="Times" w:hAnsi="Times" w:cs="Times New Roman"/>
                <w:sz w:val="20"/>
                <w:szCs w:val="20"/>
                <w:lang w:val="en-US"/>
              </w:rPr>
            </w:pPr>
            <w:bookmarkStart w:id="5" w:name="n7"/>
            <w:bookmarkEnd w:id="5"/>
            <w:r w:rsidRPr="001C5260">
              <w:rPr>
                <w:rFonts w:ascii="Times New Roman" w:hAnsi="Times New Roman" w:cs="Times New Roman"/>
                <w:b/>
                <w:bCs/>
                <w:color w:val="000000"/>
                <w:bdr w:val="none" w:sz="0" w:space="0" w:color="auto" w:frame="1"/>
                <w:lang w:val="en-US"/>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1C5260" w:rsidRPr="001C5260" w:rsidRDefault="001C5260" w:rsidP="001C5260">
            <w:pPr>
              <w:jc w:val="right"/>
              <w:textAlignment w:val="baseline"/>
              <w:rPr>
                <w:rFonts w:ascii="Times" w:hAnsi="Times" w:cs="Times New Roman"/>
                <w:sz w:val="20"/>
                <w:szCs w:val="20"/>
                <w:lang w:val="en-US"/>
              </w:rPr>
            </w:pPr>
            <w:r w:rsidRPr="001C5260">
              <w:rPr>
                <w:rFonts w:ascii="Times New Roman" w:hAnsi="Times New Roman" w:cs="Times New Roman"/>
                <w:b/>
                <w:bCs/>
                <w:color w:val="000000"/>
                <w:bdr w:val="none" w:sz="0" w:space="0" w:color="auto" w:frame="1"/>
                <w:lang w:val="en-US"/>
              </w:rPr>
              <w:t>М.АЗАРОВ</w:t>
            </w:r>
          </w:p>
        </w:tc>
      </w:tr>
      <w:tr w:rsidR="001C5260" w:rsidRPr="001C5260" w:rsidTr="001C5260">
        <w:tc>
          <w:tcPr>
            <w:tcW w:w="0" w:type="auto"/>
            <w:tcBorders>
              <w:top w:val="single" w:sz="2" w:space="0" w:color="auto"/>
              <w:left w:val="single" w:sz="2" w:space="0" w:color="auto"/>
              <w:bottom w:val="single" w:sz="2" w:space="0" w:color="auto"/>
              <w:right w:val="single" w:sz="2" w:space="0" w:color="auto"/>
            </w:tcBorders>
            <w:hideMark/>
          </w:tcPr>
          <w:p w:rsidR="001C5260" w:rsidRPr="001C5260" w:rsidRDefault="001C5260" w:rsidP="001C5260">
            <w:pPr>
              <w:jc w:val="center"/>
              <w:textAlignment w:val="baseline"/>
              <w:rPr>
                <w:rFonts w:ascii="Times" w:hAnsi="Times" w:cs="Times New Roman"/>
                <w:sz w:val="20"/>
                <w:szCs w:val="20"/>
                <w:lang w:val="en-US"/>
              </w:rPr>
            </w:pPr>
            <w:r w:rsidRPr="001C5260">
              <w:rPr>
                <w:rFonts w:ascii="Times New Roman" w:hAnsi="Times New Roman" w:cs="Times New Roman"/>
                <w:b/>
                <w:bCs/>
                <w:color w:val="000000"/>
                <w:bdr w:val="none" w:sz="0" w:space="0" w:color="auto" w:frame="1"/>
                <w:lang w:val="en-US"/>
              </w:rPr>
              <w:t>Інд. 26</w:t>
            </w:r>
          </w:p>
        </w:tc>
        <w:tc>
          <w:tcPr>
            <w:tcW w:w="0" w:type="auto"/>
            <w:tcBorders>
              <w:top w:val="single" w:sz="2" w:space="0" w:color="auto"/>
              <w:left w:val="single" w:sz="2" w:space="0" w:color="auto"/>
              <w:bottom w:val="single" w:sz="2" w:space="0" w:color="auto"/>
              <w:right w:val="single" w:sz="2" w:space="0" w:color="auto"/>
            </w:tcBorders>
            <w:hideMark/>
          </w:tcPr>
          <w:p w:rsidR="001C5260" w:rsidRPr="001C5260" w:rsidRDefault="001C5260" w:rsidP="001C5260">
            <w:pPr>
              <w:jc w:val="right"/>
              <w:textAlignment w:val="baseline"/>
              <w:rPr>
                <w:rFonts w:ascii="Times" w:hAnsi="Times" w:cs="Times New Roman"/>
                <w:sz w:val="20"/>
                <w:szCs w:val="20"/>
                <w:lang w:val="en-US"/>
              </w:rPr>
            </w:pPr>
            <w:r w:rsidRPr="001C5260">
              <w:rPr>
                <w:rFonts w:ascii="Times New Roman" w:hAnsi="Times New Roman" w:cs="Times New Roman"/>
                <w:b/>
                <w:bCs/>
                <w:color w:val="000000"/>
                <w:bdr w:val="none" w:sz="0" w:space="0" w:color="auto" w:frame="1"/>
                <w:lang w:val="en-US"/>
              </w:rPr>
              <w:br/>
            </w:r>
          </w:p>
        </w:tc>
      </w:tr>
    </w:tbl>
    <w:p w:rsidR="001C5260" w:rsidRPr="001C5260" w:rsidRDefault="001C5260" w:rsidP="001C5260">
      <w:pPr>
        <w:spacing w:before="60" w:after="60"/>
        <w:textAlignment w:val="baseline"/>
        <w:rPr>
          <w:rFonts w:ascii="Times" w:hAnsi="Times"/>
          <w:sz w:val="20"/>
          <w:szCs w:val="20"/>
          <w:lang w:val="en-US"/>
        </w:rPr>
      </w:pPr>
      <w:bookmarkStart w:id="6" w:name="n97"/>
      <w:bookmarkEnd w:id="6"/>
      <w:r w:rsidRPr="001C5260">
        <w:rPr>
          <w:rFonts w:ascii="Times New Roman" w:eastAsia="Times New Roman" w:hAnsi="Times New Roman" w:cs="Times New Roman"/>
          <w:color w:val="000000"/>
          <w:bdr w:val="none" w:sz="0" w:space="0" w:color="auto" w:frame="1"/>
          <w:lang w:val="en-US"/>
        </w:rPr>
        <w:pict>
          <v:rect id="_x0000_i1034" style="width:0;height:0" o:hralign="center" o:hrstd="t" o:hrnoshade="t" o:hr="t" fillcolor="black" stroked="f"/>
        </w:pict>
      </w:r>
    </w:p>
    <w:p w:rsidR="001C5260" w:rsidRPr="001C5260" w:rsidRDefault="001C5260" w:rsidP="001C5260">
      <w:pPr>
        <w:jc w:val="both"/>
        <w:textAlignment w:val="baseline"/>
        <w:rPr>
          <w:rFonts w:ascii="Times" w:hAnsi="Times"/>
          <w:sz w:val="20"/>
          <w:szCs w:val="20"/>
          <w:lang w:val="en-US"/>
        </w:rPr>
      </w:pPr>
      <w:bookmarkStart w:id="7" w:name="n96"/>
      <w:bookmarkEnd w:id="7"/>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51"/>
        <w:gridCol w:w="3955"/>
      </w:tblGrid>
      <w:tr w:rsidR="001C5260" w:rsidRPr="001C5260" w:rsidTr="001C5260">
        <w:tc>
          <w:tcPr>
            <w:tcW w:w="2200" w:type="pct"/>
            <w:tcBorders>
              <w:top w:val="single" w:sz="2" w:space="0" w:color="auto"/>
              <w:left w:val="single" w:sz="2" w:space="0" w:color="auto"/>
              <w:bottom w:val="single" w:sz="2" w:space="0" w:color="auto"/>
              <w:right w:val="single" w:sz="2" w:space="0" w:color="auto"/>
            </w:tcBorders>
            <w:hideMark/>
          </w:tcPr>
          <w:p w:rsidR="001C5260" w:rsidRPr="001C5260" w:rsidRDefault="001C5260" w:rsidP="001C5260">
            <w:pPr>
              <w:textAlignment w:val="baseline"/>
              <w:rPr>
                <w:rFonts w:ascii="Times" w:hAnsi="Times" w:cs="Times New Roman"/>
                <w:sz w:val="20"/>
                <w:szCs w:val="20"/>
                <w:lang w:val="en-US"/>
              </w:rPr>
            </w:pPr>
            <w:bookmarkStart w:id="8" w:name="n8"/>
            <w:bookmarkEnd w:id="8"/>
            <w:r w:rsidRPr="001C5260">
              <w:rPr>
                <w:rFonts w:ascii="Times New Roman" w:hAnsi="Times New Roman" w:cs="Times New Roman"/>
                <w:b/>
                <w:bCs/>
                <w:color w:val="000000"/>
                <w:bdr w:val="none" w:sz="0" w:space="0" w:color="auto" w:frame="1"/>
                <w:lang w:val="en-US"/>
              </w:rPr>
              <w:br/>
            </w:r>
          </w:p>
        </w:tc>
        <w:tc>
          <w:tcPr>
            <w:tcW w:w="2000" w:type="pct"/>
            <w:tcBorders>
              <w:top w:val="single" w:sz="2" w:space="0" w:color="auto"/>
              <w:left w:val="single" w:sz="2" w:space="0" w:color="auto"/>
              <w:bottom w:val="single" w:sz="2" w:space="0" w:color="auto"/>
              <w:right w:val="single" w:sz="2" w:space="0" w:color="auto"/>
            </w:tcBorders>
            <w:hideMark/>
          </w:tcPr>
          <w:p w:rsidR="001C5260" w:rsidRPr="001C5260" w:rsidRDefault="001C5260" w:rsidP="001C5260">
            <w:pPr>
              <w:jc w:val="center"/>
              <w:textAlignment w:val="baseline"/>
              <w:rPr>
                <w:rFonts w:ascii="Times" w:hAnsi="Times" w:cs="Times New Roman"/>
                <w:sz w:val="20"/>
                <w:szCs w:val="20"/>
                <w:lang w:val="en-US"/>
              </w:rPr>
            </w:pPr>
            <w:r w:rsidRPr="001C5260">
              <w:rPr>
                <w:rFonts w:ascii="Times New Roman" w:hAnsi="Times New Roman" w:cs="Times New Roman"/>
                <w:b/>
                <w:bCs/>
                <w:color w:val="000000"/>
                <w:bdr w:val="none" w:sz="0" w:space="0" w:color="auto" w:frame="1"/>
                <w:lang w:val="en-US"/>
              </w:rPr>
              <w:t>СХВАЛЕНО</w:t>
            </w:r>
            <w:r w:rsidRPr="001C5260">
              <w:rPr>
                <w:rFonts w:ascii="Times" w:hAnsi="Times" w:cs="Times New Roman"/>
                <w:sz w:val="20"/>
                <w:szCs w:val="20"/>
                <w:lang w:val="en-US"/>
              </w:rPr>
              <w:t> </w:t>
            </w:r>
            <w:r w:rsidRPr="001C5260">
              <w:rPr>
                <w:rFonts w:ascii="Times" w:hAnsi="Times" w:cs="Times New Roman"/>
                <w:sz w:val="20"/>
                <w:szCs w:val="20"/>
                <w:lang w:val="en-US"/>
              </w:rPr>
              <w:br/>
            </w:r>
            <w:r w:rsidRPr="001C5260">
              <w:rPr>
                <w:rFonts w:ascii="Times New Roman" w:hAnsi="Times New Roman" w:cs="Times New Roman"/>
                <w:b/>
                <w:bCs/>
                <w:color w:val="000000"/>
                <w:bdr w:val="none" w:sz="0" w:space="0" w:color="auto" w:frame="1"/>
                <w:lang w:val="en-US"/>
              </w:rPr>
              <w:t>розпорядженням Кабінету Міністрів України</w:t>
            </w:r>
            <w:r w:rsidRPr="001C5260">
              <w:rPr>
                <w:rFonts w:ascii="Times" w:hAnsi="Times" w:cs="Times New Roman"/>
                <w:sz w:val="20"/>
                <w:szCs w:val="20"/>
                <w:lang w:val="en-US"/>
              </w:rPr>
              <w:t> </w:t>
            </w:r>
            <w:r w:rsidRPr="001C5260">
              <w:rPr>
                <w:rFonts w:ascii="Times" w:hAnsi="Times" w:cs="Times New Roman"/>
                <w:sz w:val="20"/>
                <w:szCs w:val="20"/>
                <w:lang w:val="en-US"/>
              </w:rPr>
              <w:br/>
            </w:r>
            <w:r w:rsidRPr="001C5260">
              <w:rPr>
                <w:rFonts w:ascii="Times New Roman" w:hAnsi="Times New Roman" w:cs="Times New Roman"/>
                <w:b/>
                <w:bCs/>
                <w:color w:val="000000"/>
                <w:bdr w:val="none" w:sz="0" w:space="0" w:color="auto" w:frame="1"/>
                <w:lang w:val="en-US"/>
              </w:rPr>
              <w:t>від 8 серпня 2012 р. № 556-р</w:t>
            </w:r>
          </w:p>
        </w:tc>
      </w:tr>
    </w:tbl>
    <w:p w:rsidR="001C5260" w:rsidRDefault="001C5260" w:rsidP="001C5260">
      <w:pPr>
        <w:ind w:left="450" w:right="450"/>
        <w:jc w:val="center"/>
        <w:textAlignment w:val="baseline"/>
        <w:rPr>
          <w:rFonts w:ascii="Times New Roman" w:hAnsi="Times New Roman" w:cs="Times New Roman"/>
          <w:b/>
          <w:bCs/>
          <w:color w:val="000000"/>
          <w:sz w:val="32"/>
          <w:szCs w:val="32"/>
          <w:bdr w:val="none" w:sz="0" w:space="0" w:color="auto" w:frame="1"/>
          <w:lang w:val="en-US"/>
        </w:rPr>
      </w:pPr>
      <w:bookmarkStart w:id="9" w:name="n9"/>
      <w:bookmarkEnd w:id="9"/>
      <w:r>
        <w:rPr>
          <w:rFonts w:ascii="Times New Roman" w:hAnsi="Times New Roman" w:cs="Times New Roman"/>
          <w:b/>
          <w:bCs/>
          <w:color w:val="000000"/>
          <w:sz w:val="32"/>
          <w:szCs w:val="32"/>
          <w:bdr w:val="none" w:sz="0" w:space="0" w:color="auto" w:frame="1"/>
          <w:lang w:val="en-US"/>
        </w:rPr>
        <w:br w:type="page"/>
      </w:r>
    </w:p>
    <w:p w:rsidR="001C5260" w:rsidRPr="001C5260" w:rsidRDefault="001C5260" w:rsidP="001C5260">
      <w:pPr>
        <w:ind w:left="450" w:right="450"/>
        <w:jc w:val="center"/>
        <w:textAlignment w:val="baseline"/>
        <w:rPr>
          <w:rFonts w:ascii="Times New Roman" w:hAnsi="Times New Roman" w:cs="Times New Roman"/>
          <w:color w:val="000000"/>
          <w:bdr w:val="none" w:sz="0" w:space="0" w:color="auto" w:frame="1"/>
          <w:lang w:val="en-US"/>
        </w:rPr>
      </w:pPr>
      <w:r w:rsidRPr="001C5260">
        <w:rPr>
          <w:rFonts w:ascii="Times New Roman" w:hAnsi="Times New Roman" w:cs="Times New Roman"/>
          <w:b/>
          <w:bCs/>
          <w:color w:val="000000"/>
          <w:sz w:val="32"/>
          <w:szCs w:val="32"/>
          <w:bdr w:val="none" w:sz="0" w:space="0" w:color="auto" w:frame="1"/>
          <w:lang w:val="en-US"/>
        </w:rPr>
        <w:lastRenderedPageBreak/>
        <w:t>СТРАТЕГІЯ </w:t>
      </w:r>
      <w:r w:rsidRPr="001C5260">
        <w:rPr>
          <w:rFonts w:ascii="Times New Roman" w:hAnsi="Times New Roman" w:cs="Times New Roman"/>
          <w:color w:val="000000"/>
          <w:bdr w:val="none" w:sz="0" w:space="0" w:color="auto" w:frame="1"/>
          <w:lang w:val="en-US"/>
        </w:rPr>
        <w:br/>
      </w:r>
      <w:r w:rsidRPr="001C5260">
        <w:rPr>
          <w:rFonts w:ascii="Times New Roman" w:hAnsi="Times New Roman" w:cs="Times New Roman"/>
          <w:b/>
          <w:bCs/>
          <w:color w:val="000000"/>
          <w:sz w:val="32"/>
          <w:szCs w:val="32"/>
          <w:bdr w:val="none" w:sz="0" w:space="0" w:color="auto" w:frame="1"/>
          <w:lang w:val="en-US"/>
        </w:rPr>
        <w:t>реформування системи надання соціальних послуг</w:t>
      </w:r>
    </w:p>
    <w:p w:rsidR="001C5260" w:rsidRDefault="001C5260" w:rsidP="001C5260">
      <w:pPr>
        <w:ind w:left="450" w:right="450"/>
        <w:jc w:val="center"/>
        <w:textAlignment w:val="baseline"/>
        <w:rPr>
          <w:rFonts w:ascii="Times New Roman" w:hAnsi="Times New Roman" w:cs="Times New Roman"/>
          <w:b/>
          <w:bCs/>
          <w:color w:val="000000"/>
          <w:sz w:val="28"/>
          <w:szCs w:val="28"/>
          <w:bdr w:val="none" w:sz="0" w:space="0" w:color="auto" w:frame="1"/>
          <w:lang w:val="en-US"/>
        </w:rPr>
      </w:pPr>
      <w:bookmarkStart w:id="10" w:name="n10"/>
      <w:bookmarkEnd w:id="10"/>
    </w:p>
    <w:p w:rsidR="001C5260" w:rsidRPr="001C5260" w:rsidRDefault="001C5260" w:rsidP="001C5260">
      <w:pPr>
        <w:ind w:left="450" w:right="450"/>
        <w:jc w:val="center"/>
        <w:textAlignment w:val="baseline"/>
        <w:rPr>
          <w:rFonts w:ascii="Times New Roman" w:hAnsi="Times New Roman" w:cs="Times New Roman"/>
          <w:color w:val="000000"/>
          <w:bdr w:val="none" w:sz="0" w:space="0" w:color="auto" w:frame="1"/>
          <w:lang w:val="en-US"/>
        </w:rPr>
      </w:pPr>
      <w:r w:rsidRPr="001C5260">
        <w:rPr>
          <w:rFonts w:ascii="Times New Roman" w:hAnsi="Times New Roman" w:cs="Times New Roman"/>
          <w:b/>
          <w:bCs/>
          <w:color w:val="000000"/>
          <w:sz w:val="28"/>
          <w:szCs w:val="28"/>
          <w:bdr w:val="none" w:sz="0" w:space="0" w:color="auto" w:frame="1"/>
          <w:lang w:val="en-US"/>
        </w:rPr>
        <w:t>Загальна частина</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11" w:name="n11"/>
      <w:bookmarkEnd w:id="11"/>
      <w:proofErr w:type="gramStart"/>
      <w:r w:rsidRPr="001C5260">
        <w:rPr>
          <w:rFonts w:ascii="Times New Roman" w:hAnsi="Times New Roman" w:cs="Times New Roman"/>
          <w:color w:val="000000"/>
          <w:bdr w:val="none" w:sz="0" w:space="0" w:color="auto" w:frame="1"/>
          <w:lang w:val="en-US"/>
        </w:rPr>
        <w:t>На шляху інтеграції України до ЄС одним із пріоритетних завдань держави є забезпечення реалізації прав і свобод людини і громадянина, визначених </w:t>
      </w:r>
      <w:r w:rsidRPr="001C5260">
        <w:rPr>
          <w:rFonts w:ascii="Times New Roman" w:hAnsi="Times New Roman" w:cs="Times New Roman"/>
          <w:color w:val="000000"/>
          <w:bdr w:val="none" w:sz="0" w:space="0" w:color="auto" w:frame="1"/>
          <w:lang w:val="en-US"/>
        </w:rPr>
        <w:fldChar w:fldCharType="begin"/>
      </w:r>
      <w:r w:rsidRPr="001C5260">
        <w:rPr>
          <w:rFonts w:ascii="Times New Roman" w:hAnsi="Times New Roman" w:cs="Times New Roman"/>
          <w:color w:val="000000"/>
          <w:bdr w:val="none" w:sz="0" w:space="0" w:color="auto" w:frame="1"/>
          <w:lang w:val="en-US"/>
        </w:rPr>
        <w:instrText xml:space="preserve"> HYPERLINK "http://zakon2.rada.gov.ua/laws/show/254%D0%BA/96-%D0%B2%D1%80/paran1654" \l "n1654" \t "_blank" </w:instrText>
      </w:r>
      <w:r w:rsidRPr="001C5260">
        <w:rPr>
          <w:rFonts w:ascii="Times New Roman" w:hAnsi="Times New Roman" w:cs="Times New Roman"/>
          <w:color w:val="000000"/>
          <w:bdr w:val="none" w:sz="0" w:space="0" w:color="auto" w:frame="1"/>
          <w:lang w:val="en-US"/>
        </w:rPr>
      </w:r>
      <w:r w:rsidRPr="001C5260">
        <w:rPr>
          <w:rFonts w:ascii="Times New Roman" w:hAnsi="Times New Roman" w:cs="Times New Roman"/>
          <w:color w:val="000000"/>
          <w:bdr w:val="none" w:sz="0" w:space="0" w:color="auto" w:frame="1"/>
          <w:lang w:val="en-US"/>
        </w:rPr>
        <w:fldChar w:fldCharType="separate"/>
      </w:r>
      <w:r w:rsidRPr="001C5260">
        <w:rPr>
          <w:rFonts w:ascii="Times New Roman" w:hAnsi="Times New Roman" w:cs="Times New Roman"/>
          <w:color w:val="000099"/>
          <w:u w:val="single"/>
          <w:bdr w:val="none" w:sz="0" w:space="0" w:color="auto" w:frame="1"/>
          <w:lang w:val="en-US"/>
        </w:rPr>
        <w:t>Конституцією України</w:t>
      </w:r>
      <w:r w:rsidRPr="001C5260">
        <w:rPr>
          <w:rFonts w:ascii="Times New Roman" w:hAnsi="Times New Roman" w:cs="Times New Roman"/>
          <w:color w:val="000000"/>
          <w:bdr w:val="none" w:sz="0" w:space="0" w:color="auto" w:frame="1"/>
          <w:lang w:val="en-US"/>
        </w:rPr>
        <w:fldChar w:fldCharType="end"/>
      </w:r>
      <w:r w:rsidRPr="001C5260">
        <w:rPr>
          <w:rFonts w:ascii="Times New Roman" w:hAnsi="Times New Roman" w:cs="Times New Roman"/>
          <w:color w:val="000000"/>
          <w:bdr w:val="none" w:sz="0" w:space="0" w:color="auto" w:frame="1"/>
          <w:lang w:val="en-US"/>
        </w:rPr>
        <w:t>, наближення стандартів життя до європейських.</w:t>
      </w:r>
      <w:proofErr w:type="gramEnd"/>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12" w:name="n12"/>
      <w:bookmarkEnd w:id="12"/>
      <w:proofErr w:type="gramStart"/>
      <w:r w:rsidRPr="001C5260">
        <w:rPr>
          <w:rFonts w:ascii="Times New Roman" w:hAnsi="Times New Roman" w:cs="Times New Roman"/>
          <w:color w:val="000000"/>
          <w:bdr w:val="none" w:sz="0" w:space="0" w:color="auto" w:frame="1"/>
          <w:lang w:val="en-US"/>
        </w:rPr>
        <w:t>Узявши на себе зобов’язання щодо перетворення на соціально орієнтовану державу, Україна спрямувала свої дії на підвищення рівня добробуту населення, приділяючи особливу увагу його вразливим групам.</w:t>
      </w:r>
      <w:proofErr w:type="gramEnd"/>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13" w:name="n13"/>
      <w:bookmarkEnd w:id="13"/>
      <w:proofErr w:type="gramStart"/>
      <w:r w:rsidRPr="001C5260">
        <w:rPr>
          <w:rFonts w:ascii="Times New Roman" w:hAnsi="Times New Roman" w:cs="Times New Roman"/>
          <w:color w:val="000000"/>
          <w:bdr w:val="none" w:sz="0" w:space="0" w:color="auto" w:frame="1"/>
          <w:lang w:val="en-US"/>
        </w:rPr>
        <w:t>Ця Стратегія визначає цілі та пріоритетні напрями проведення реформи у сфері надання соціальних послуг, передбачає заходи щодо розширення доступу осіб, які перебувають у складних життєвих обставинах та потребують сторонньої допомоги, до соціальних послуг, забезпечення їх якості та ефективності.</w:t>
      </w:r>
      <w:proofErr w:type="gramEnd"/>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14" w:name="n14"/>
      <w:bookmarkEnd w:id="14"/>
      <w:r w:rsidRPr="001C5260">
        <w:rPr>
          <w:rFonts w:ascii="Times New Roman" w:hAnsi="Times New Roman" w:cs="Times New Roman"/>
          <w:color w:val="000000"/>
          <w:bdr w:val="none" w:sz="0" w:space="0" w:color="auto" w:frame="1"/>
          <w:lang w:val="en-US"/>
        </w:rPr>
        <w:t>Стратегія відповідає пріоритетам розвитку держави, що визначені у </w:t>
      </w:r>
      <w:r w:rsidRPr="001C5260">
        <w:rPr>
          <w:rFonts w:ascii="Times New Roman" w:hAnsi="Times New Roman" w:cs="Times New Roman"/>
          <w:color w:val="000000"/>
          <w:bdr w:val="none" w:sz="0" w:space="0" w:color="auto" w:frame="1"/>
          <w:lang w:val="en-US"/>
        </w:rPr>
        <w:fldChar w:fldCharType="begin"/>
      </w:r>
      <w:r w:rsidRPr="001C5260">
        <w:rPr>
          <w:rFonts w:ascii="Times New Roman" w:hAnsi="Times New Roman" w:cs="Times New Roman"/>
          <w:color w:val="000000"/>
          <w:bdr w:val="none" w:sz="0" w:space="0" w:color="auto" w:frame="1"/>
          <w:lang w:val="en-US"/>
        </w:rPr>
        <w:instrText xml:space="preserve"> HYPERLINK "http://zakon2.rada.gov.ua/laws/show/n0004100-10" \t "_blank" </w:instrText>
      </w:r>
      <w:r w:rsidRPr="001C5260">
        <w:rPr>
          <w:rFonts w:ascii="Times New Roman" w:hAnsi="Times New Roman" w:cs="Times New Roman"/>
          <w:color w:val="000000"/>
          <w:bdr w:val="none" w:sz="0" w:space="0" w:color="auto" w:frame="1"/>
          <w:lang w:val="en-US"/>
        </w:rPr>
      </w:r>
      <w:r w:rsidRPr="001C5260">
        <w:rPr>
          <w:rFonts w:ascii="Times New Roman" w:hAnsi="Times New Roman" w:cs="Times New Roman"/>
          <w:color w:val="000000"/>
          <w:bdr w:val="none" w:sz="0" w:space="0" w:color="auto" w:frame="1"/>
          <w:lang w:val="en-US"/>
        </w:rPr>
        <w:fldChar w:fldCharType="separate"/>
      </w:r>
      <w:r w:rsidRPr="001C5260">
        <w:rPr>
          <w:rFonts w:ascii="Times New Roman" w:hAnsi="Times New Roman" w:cs="Times New Roman"/>
          <w:color w:val="000099"/>
          <w:u w:val="single"/>
          <w:bdr w:val="none" w:sz="0" w:space="0" w:color="auto" w:frame="1"/>
          <w:lang w:val="en-US"/>
        </w:rPr>
        <w:t>Програмі економічних реформ на 2010-2014 роки “Заможне суспільство, конкурентоспроможна економіка, ефективна держава”</w:t>
      </w:r>
      <w:r w:rsidRPr="001C5260">
        <w:rPr>
          <w:rFonts w:ascii="Times New Roman" w:hAnsi="Times New Roman" w:cs="Times New Roman"/>
          <w:color w:val="000000"/>
          <w:bdr w:val="none" w:sz="0" w:space="0" w:color="auto" w:frame="1"/>
          <w:lang w:val="en-US"/>
        </w:rPr>
        <w:fldChar w:fldCharType="end"/>
      </w:r>
      <w:r w:rsidRPr="001C5260">
        <w:rPr>
          <w:rFonts w:ascii="Times New Roman" w:hAnsi="Times New Roman" w:cs="Times New Roman"/>
          <w:color w:val="000000"/>
          <w:bdr w:val="none" w:sz="0" w:space="0" w:color="auto" w:frame="1"/>
          <w:lang w:val="en-US"/>
        </w:rPr>
        <w:t>, </w:t>
      </w:r>
      <w:r w:rsidRPr="001C5260">
        <w:rPr>
          <w:rFonts w:ascii="Times New Roman" w:hAnsi="Times New Roman" w:cs="Times New Roman"/>
          <w:color w:val="000000"/>
          <w:bdr w:val="none" w:sz="0" w:space="0" w:color="auto" w:frame="1"/>
          <w:lang w:val="en-US"/>
        </w:rPr>
        <w:fldChar w:fldCharType="begin"/>
      </w:r>
      <w:r w:rsidRPr="001C5260">
        <w:rPr>
          <w:rFonts w:ascii="Times New Roman" w:hAnsi="Times New Roman" w:cs="Times New Roman"/>
          <w:color w:val="000000"/>
          <w:bdr w:val="none" w:sz="0" w:space="0" w:color="auto" w:frame="1"/>
          <w:lang w:val="en-US"/>
        </w:rPr>
        <w:instrText xml:space="preserve"> HYPERLINK "http://zakon2.rada.gov.ua/laws/show/995_004" \t "_blank" </w:instrText>
      </w:r>
      <w:r w:rsidRPr="001C5260">
        <w:rPr>
          <w:rFonts w:ascii="Times New Roman" w:hAnsi="Times New Roman" w:cs="Times New Roman"/>
          <w:color w:val="000000"/>
          <w:bdr w:val="none" w:sz="0" w:space="0" w:color="auto" w:frame="1"/>
          <w:lang w:val="en-US"/>
        </w:rPr>
      </w:r>
      <w:r w:rsidRPr="001C5260">
        <w:rPr>
          <w:rFonts w:ascii="Times New Roman" w:hAnsi="Times New Roman" w:cs="Times New Roman"/>
          <w:color w:val="000000"/>
          <w:bdr w:val="none" w:sz="0" w:space="0" w:color="auto" w:frame="1"/>
          <w:lang w:val="en-US"/>
        </w:rPr>
        <w:fldChar w:fldCharType="separate"/>
      </w:r>
      <w:r w:rsidRPr="001C5260">
        <w:rPr>
          <w:rFonts w:ascii="Times New Roman" w:hAnsi="Times New Roman" w:cs="Times New Roman"/>
          <w:color w:val="000099"/>
          <w:u w:val="single"/>
          <w:bdr w:val="none" w:sz="0" w:space="0" w:color="auto" w:frame="1"/>
          <w:lang w:val="en-US"/>
        </w:rPr>
        <w:t>Конвенції про захист прав людини і основоположних свобод</w:t>
      </w:r>
      <w:r w:rsidRPr="001C5260">
        <w:rPr>
          <w:rFonts w:ascii="Times New Roman" w:hAnsi="Times New Roman" w:cs="Times New Roman"/>
          <w:color w:val="000000"/>
          <w:bdr w:val="none" w:sz="0" w:space="0" w:color="auto" w:frame="1"/>
          <w:lang w:val="en-US"/>
        </w:rPr>
        <w:fldChar w:fldCharType="end"/>
      </w:r>
      <w:r w:rsidRPr="001C5260">
        <w:rPr>
          <w:rFonts w:ascii="Times New Roman" w:hAnsi="Times New Roman" w:cs="Times New Roman"/>
          <w:color w:val="000000"/>
          <w:bdr w:val="none" w:sz="0" w:space="0" w:color="auto" w:frame="1"/>
          <w:lang w:val="en-US"/>
        </w:rPr>
        <w:t> та </w:t>
      </w:r>
      <w:r w:rsidRPr="001C5260">
        <w:rPr>
          <w:rFonts w:ascii="Times New Roman" w:hAnsi="Times New Roman" w:cs="Times New Roman"/>
          <w:color w:val="000000"/>
          <w:bdr w:val="none" w:sz="0" w:space="0" w:color="auto" w:frame="1"/>
          <w:lang w:val="en-US"/>
        </w:rPr>
        <w:fldChar w:fldCharType="begin"/>
      </w:r>
      <w:r w:rsidRPr="001C5260">
        <w:rPr>
          <w:rFonts w:ascii="Times New Roman" w:hAnsi="Times New Roman" w:cs="Times New Roman"/>
          <w:color w:val="000000"/>
          <w:bdr w:val="none" w:sz="0" w:space="0" w:color="auto" w:frame="1"/>
          <w:lang w:val="en-US"/>
        </w:rPr>
        <w:instrText xml:space="preserve"> HYPERLINK "http://zakon2.rada.gov.ua/laws/show/966-15" \t "_blank" </w:instrText>
      </w:r>
      <w:r w:rsidRPr="001C5260">
        <w:rPr>
          <w:rFonts w:ascii="Times New Roman" w:hAnsi="Times New Roman" w:cs="Times New Roman"/>
          <w:color w:val="000000"/>
          <w:bdr w:val="none" w:sz="0" w:space="0" w:color="auto" w:frame="1"/>
          <w:lang w:val="en-US"/>
        </w:rPr>
      </w:r>
      <w:r w:rsidRPr="001C5260">
        <w:rPr>
          <w:rFonts w:ascii="Times New Roman" w:hAnsi="Times New Roman" w:cs="Times New Roman"/>
          <w:color w:val="000000"/>
          <w:bdr w:val="none" w:sz="0" w:space="0" w:color="auto" w:frame="1"/>
          <w:lang w:val="en-US"/>
        </w:rPr>
        <w:fldChar w:fldCharType="separate"/>
      </w:r>
      <w:r w:rsidRPr="001C5260">
        <w:rPr>
          <w:rFonts w:ascii="Times New Roman" w:hAnsi="Times New Roman" w:cs="Times New Roman"/>
          <w:color w:val="000099"/>
          <w:u w:val="single"/>
          <w:bdr w:val="none" w:sz="0" w:space="0" w:color="auto" w:frame="1"/>
          <w:lang w:val="en-US"/>
        </w:rPr>
        <w:t>Законі України “Про соціальні послуги”</w:t>
      </w:r>
      <w:r w:rsidRPr="001C5260">
        <w:rPr>
          <w:rFonts w:ascii="Times New Roman" w:hAnsi="Times New Roman" w:cs="Times New Roman"/>
          <w:color w:val="000000"/>
          <w:bdr w:val="none" w:sz="0" w:space="0" w:color="auto" w:frame="1"/>
          <w:lang w:val="en-US"/>
        </w:rPr>
        <w:fldChar w:fldCharType="end"/>
      </w:r>
      <w:r w:rsidRPr="001C5260">
        <w:rPr>
          <w:rFonts w:ascii="Times New Roman" w:hAnsi="Times New Roman" w:cs="Times New Roman"/>
          <w:color w:val="000000"/>
          <w:bdr w:val="none" w:sz="0" w:space="0" w:color="auto" w:frame="1"/>
          <w:lang w:val="en-US"/>
        </w:rPr>
        <w:t>.</w:t>
      </w:r>
    </w:p>
    <w:p w:rsidR="001C5260" w:rsidRPr="001C5260" w:rsidRDefault="001C5260" w:rsidP="001C5260">
      <w:pPr>
        <w:ind w:left="450" w:right="450"/>
        <w:jc w:val="center"/>
        <w:textAlignment w:val="baseline"/>
        <w:rPr>
          <w:rFonts w:ascii="Times New Roman" w:hAnsi="Times New Roman" w:cs="Times New Roman"/>
          <w:color w:val="000000"/>
          <w:bdr w:val="none" w:sz="0" w:space="0" w:color="auto" w:frame="1"/>
          <w:lang w:val="en-US"/>
        </w:rPr>
      </w:pPr>
      <w:bookmarkStart w:id="15" w:name="n15"/>
      <w:bookmarkEnd w:id="15"/>
      <w:r w:rsidRPr="001C5260">
        <w:rPr>
          <w:rFonts w:ascii="Times New Roman" w:hAnsi="Times New Roman" w:cs="Times New Roman"/>
          <w:b/>
          <w:bCs/>
          <w:color w:val="000000"/>
          <w:sz w:val="28"/>
          <w:szCs w:val="28"/>
          <w:bdr w:val="none" w:sz="0" w:space="0" w:color="auto" w:frame="1"/>
          <w:lang w:val="en-US"/>
        </w:rPr>
        <w:t>Аналіз ситуації</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16" w:name="n16"/>
      <w:bookmarkEnd w:id="16"/>
      <w:r w:rsidRPr="001C5260">
        <w:rPr>
          <w:rFonts w:ascii="Times New Roman" w:hAnsi="Times New Roman" w:cs="Times New Roman"/>
          <w:color w:val="000000"/>
          <w:bdr w:val="none" w:sz="0" w:space="0" w:color="auto" w:frame="1"/>
          <w:lang w:val="en-US"/>
        </w:rPr>
        <w:t>Протягом останніх років досягнуто певного прогресу у сфері надання соціальних послуг, зокрема, прийнято Закони України </w:t>
      </w:r>
      <w:r w:rsidRPr="001C5260">
        <w:rPr>
          <w:rFonts w:ascii="Times New Roman" w:hAnsi="Times New Roman" w:cs="Times New Roman"/>
          <w:color w:val="000000"/>
          <w:bdr w:val="none" w:sz="0" w:space="0" w:color="auto" w:frame="1"/>
          <w:lang w:val="en-US"/>
        </w:rPr>
        <w:fldChar w:fldCharType="begin"/>
      </w:r>
      <w:r w:rsidRPr="001C5260">
        <w:rPr>
          <w:rFonts w:ascii="Times New Roman" w:hAnsi="Times New Roman" w:cs="Times New Roman"/>
          <w:color w:val="000000"/>
          <w:bdr w:val="none" w:sz="0" w:space="0" w:color="auto" w:frame="1"/>
          <w:lang w:val="en-US"/>
        </w:rPr>
        <w:instrText xml:space="preserve"> HYPERLINK "http://zakon2.rada.gov.ua/laws/show/966-15" \t "_blank" </w:instrText>
      </w:r>
      <w:r w:rsidRPr="001C5260">
        <w:rPr>
          <w:rFonts w:ascii="Times New Roman" w:hAnsi="Times New Roman" w:cs="Times New Roman"/>
          <w:color w:val="000000"/>
          <w:bdr w:val="none" w:sz="0" w:space="0" w:color="auto" w:frame="1"/>
          <w:lang w:val="en-US"/>
        </w:rPr>
      </w:r>
      <w:r w:rsidRPr="001C5260">
        <w:rPr>
          <w:rFonts w:ascii="Times New Roman" w:hAnsi="Times New Roman" w:cs="Times New Roman"/>
          <w:color w:val="000000"/>
          <w:bdr w:val="none" w:sz="0" w:space="0" w:color="auto" w:frame="1"/>
          <w:lang w:val="en-US"/>
        </w:rPr>
        <w:fldChar w:fldCharType="separate"/>
      </w:r>
      <w:r w:rsidRPr="001C5260">
        <w:rPr>
          <w:rFonts w:ascii="Times New Roman" w:hAnsi="Times New Roman" w:cs="Times New Roman"/>
          <w:color w:val="000099"/>
          <w:u w:val="single"/>
          <w:bdr w:val="none" w:sz="0" w:space="0" w:color="auto" w:frame="1"/>
          <w:lang w:val="en-US"/>
        </w:rPr>
        <w:t>“Про соціальні послуги”</w:t>
      </w:r>
      <w:r w:rsidRPr="001C5260">
        <w:rPr>
          <w:rFonts w:ascii="Times New Roman" w:hAnsi="Times New Roman" w:cs="Times New Roman"/>
          <w:color w:val="000000"/>
          <w:bdr w:val="none" w:sz="0" w:space="0" w:color="auto" w:frame="1"/>
          <w:lang w:val="en-US"/>
        </w:rPr>
        <w:fldChar w:fldCharType="end"/>
      </w:r>
      <w:r w:rsidRPr="001C5260">
        <w:rPr>
          <w:rFonts w:ascii="Times New Roman" w:hAnsi="Times New Roman" w:cs="Times New Roman"/>
          <w:color w:val="000000"/>
          <w:bdr w:val="none" w:sz="0" w:space="0" w:color="auto" w:frame="1"/>
          <w:lang w:val="en-US"/>
        </w:rPr>
        <w:t>, </w:t>
      </w:r>
      <w:r w:rsidRPr="001C5260">
        <w:rPr>
          <w:rFonts w:ascii="Times New Roman" w:hAnsi="Times New Roman" w:cs="Times New Roman"/>
          <w:color w:val="000000"/>
          <w:bdr w:val="none" w:sz="0" w:space="0" w:color="auto" w:frame="1"/>
          <w:lang w:val="en-US"/>
        </w:rPr>
        <w:fldChar w:fldCharType="begin"/>
      </w:r>
      <w:r w:rsidRPr="001C5260">
        <w:rPr>
          <w:rFonts w:ascii="Times New Roman" w:hAnsi="Times New Roman" w:cs="Times New Roman"/>
          <w:color w:val="000000"/>
          <w:bdr w:val="none" w:sz="0" w:space="0" w:color="auto" w:frame="1"/>
          <w:lang w:val="en-US"/>
        </w:rPr>
        <w:instrText xml:space="preserve"> HYPERLINK "http://zakon2.rada.gov.ua/laws/show/2623-15" \t "_blank" </w:instrText>
      </w:r>
      <w:r w:rsidRPr="001C5260">
        <w:rPr>
          <w:rFonts w:ascii="Times New Roman" w:hAnsi="Times New Roman" w:cs="Times New Roman"/>
          <w:color w:val="000000"/>
          <w:bdr w:val="none" w:sz="0" w:space="0" w:color="auto" w:frame="1"/>
          <w:lang w:val="en-US"/>
        </w:rPr>
      </w:r>
      <w:r w:rsidRPr="001C5260">
        <w:rPr>
          <w:rFonts w:ascii="Times New Roman" w:hAnsi="Times New Roman" w:cs="Times New Roman"/>
          <w:color w:val="000000"/>
          <w:bdr w:val="none" w:sz="0" w:space="0" w:color="auto" w:frame="1"/>
          <w:lang w:val="en-US"/>
        </w:rPr>
        <w:fldChar w:fldCharType="separate"/>
      </w:r>
      <w:r w:rsidRPr="001C5260">
        <w:rPr>
          <w:rFonts w:ascii="Times New Roman" w:hAnsi="Times New Roman" w:cs="Times New Roman"/>
          <w:color w:val="000099"/>
          <w:u w:val="single"/>
          <w:bdr w:val="none" w:sz="0" w:space="0" w:color="auto" w:frame="1"/>
          <w:lang w:val="en-US"/>
        </w:rPr>
        <w:t>“Про основи соціального захисту бездомних осіб і безпритульних дітей”</w:t>
      </w:r>
      <w:r w:rsidRPr="001C5260">
        <w:rPr>
          <w:rFonts w:ascii="Times New Roman" w:hAnsi="Times New Roman" w:cs="Times New Roman"/>
          <w:color w:val="000000"/>
          <w:bdr w:val="none" w:sz="0" w:space="0" w:color="auto" w:frame="1"/>
          <w:lang w:val="en-US"/>
        </w:rPr>
        <w:fldChar w:fldCharType="end"/>
      </w:r>
      <w:r w:rsidRPr="001C5260">
        <w:rPr>
          <w:rFonts w:ascii="Times New Roman" w:hAnsi="Times New Roman" w:cs="Times New Roman"/>
          <w:color w:val="000000"/>
          <w:bdr w:val="none" w:sz="0" w:space="0" w:color="auto" w:frame="1"/>
          <w:lang w:val="en-US"/>
        </w:rPr>
        <w:t>, </w:t>
      </w:r>
      <w:r w:rsidRPr="001C5260">
        <w:rPr>
          <w:rFonts w:ascii="Times New Roman" w:hAnsi="Times New Roman" w:cs="Times New Roman"/>
          <w:color w:val="000000"/>
          <w:bdr w:val="none" w:sz="0" w:space="0" w:color="auto" w:frame="1"/>
          <w:lang w:val="en-US"/>
        </w:rPr>
        <w:fldChar w:fldCharType="begin"/>
      </w:r>
      <w:r w:rsidRPr="001C5260">
        <w:rPr>
          <w:rFonts w:ascii="Times New Roman" w:hAnsi="Times New Roman" w:cs="Times New Roman"/>
          <w:color w:val="000000"/>
          <w:bdr w:val="none" w:sz="0" w:space="0" w:color="auto" w:frame="1"/>
          <w:lang w:val="en-US"/>
        </w:rPr>
        <w:instrText xml:space="preserve"> HYPERLINK "http://zakon2.rada.gov.ua/laws/show/3160-17" \t "_blank" </w:instrText>
      </w:r>
      <w:r w:rsidRPr="001C5260">
        <w:rPr>
          <w:rFonts w:ascii="Times New Roman" w:hAnsi="Times New Roman" w:cs="Times New Roman"/>
          <w:color w:val="000000"/>
          <w:bdr w:val="none" w:sz="0" w:space="0" w:color="auto" w:frame="1"/>
          <w:lang w:val="en-US"/>
        </w:rPr>
      </w:r>
      <w:r w:rsidRPr="001C5260">
        <w:rPr>
          <w:rFonts w:ascii="Times New Roman" w:hAnsi="Times New Roman" w:cs="Times New Roman"/>
          <w:color w:val="000000"/>
          <w:bdr w:val="none" w:sz="0" w:space="0" w:color="auto" w:frame="1"/>
          <w:lang w:val="en-US"/>
        </w:rPr>
        <w:fldChar w:fldCharType="separate"/>
      </w:r>
      <w:r w:rsidRPr="001C5260">
        <w:rPr>
          <w:rFonts w:ascii="Times New Roman" w:hAnsi="Times New Roman" w:cs="Times New Roman"/>
          <w:color w:val="000099"/>
          <w:u w:val="single"/>
          <w:bdr w:val="none" w:sz="0" w:space="0" w:color="auto" w:frame="1"/>
          <w:lang w:val="en-US"/>
        </w:rPr>
        <w:t>“Про соціальну адаптацію осіб, які відбувають чи відбули покарання у виді обмеження волі або позбавлення волі на певний строк”</w:t>
      </w:r>
      <w:r w:rsidRPr="001C5260">
        <w:rPr>
          <w:rFonts w:ascii="Times New Roman" w:hAnsi="Times New Roman" w:cs="Times New Roman"/>
          <w:color w:val="000000"/>
          <w:bdr w:val="none" w:sz="0" w:space="0" w:color="auto" w:frame="1"/>
          <w:lang w:val="en-US"/>
        </w:rPr>
        <w:fldChar w:fldCharType="end"/>
      </w:r>
      <w:r w:rsidRPr="001C5260">
        <w:rPr>
          <w:rFonts w:ascii="Times New Roman" w:hAnsi="Times New Roman" w:cs="Times New Roman"/>
          <w:color w:val="000000"/>
          <w:bdr w:val="none" w:sz="0" w:space="0" w:color="auto" w:frame="1"/>
          <w:lang w:val="en-US"/>
        </w:rPr>
        <w:t>, </w:t>
      </w:r>
      <w:r w:rsidRPr="001C5260">
        <w:rPr>
          <w:rFonts w:ascii="Times New Roman" w:hAnsi="Times New Roman" w:cs="Times New Roman"/>
          <w:color w:val="000000"/>
          <w:bdr w:val="none" w:sz="0" w:space="0" w:color="auto" w:frame="1"/>
          <w:lang w:val="en-US"/>
        </w:rPr>
        <w:fldChar w:fldCharType="begin"/>
      </w:r>
      <w:r w:rsidRPr="001C5260">
        <w:rPr>
          <w:rFonts w:ascii="Times New Roman" w:hAnsi="Times New Roman" w:cs="Times New Roman"/>
          <w:color w:val="000000"/>
          <w:bdr w:val="none" w:sz="0" w:space="0" w:color="auto" w:frame="1"/>
          <w:lang w:val="en-US"/>
        </w:rPr>
        <w:instrText xml:space="preserve"> HYPERLINK "http://zakon2.rada.gov.ua/laws/show/178-2007-%D1%80" \t "_blank" </w:instrText>
      </w:r>
      <w:r w:rsidRPr="001C5260">
        <w:rPr>
          <w:rFonts w:ascii="Times New Roman" w:hAnsi="Times New Roman" w:cs="Times New Roman"/>
          <w:color w:val="000000"/>
          <w:bdr w:val="none" w:sz="0" w:space="0" w:color="auto" w:frame="1"/>
          <w:lang w:val="en-US"/>
        </w:rPr>
      </w:r>
      <w:r w:rsidRPr="001C5260">
        <w:rPr>
          <w:rFonts w:ascii="Times New Roman" w:hAnsi="Times New Roman" w:cs="Times New Roman"/>
          <w:color w:val="000000"/>
          <w:bdr w:val="none" w:sz="0" w:space="0" w:color="auto" w:frame="1"/>
          <w:lang w:val="en-US"/>
        </w:rPr>
        <w:fldChar w:fldCharType="separate"/>
      </w:r>
      <w:r w:rsidRPr="001C5260">
        <w:rPr>
          <w:rFonts w:ascii="Times New Roman" w:hAnsi="Times New Roman" w:cs="Times New Roman"/>
          <w:color w:val="000099"/>
          <w:u w:val="single"/>
          <w:bdr w:val="none" w:sz="0" w:space="0" w:color="auto" w:frame="1"/>
          <w:lang w:val="en-US"/>
        </w:rPr>
        <w:t>розпорядженням Кабінету Міністрів України від 13 квітня 2007 р. № 178</w:t>
      </w:r>
      <w:r w:rsidRPr="001C5260">
        <w:rPr>
          <w:rFonts w:ascii="Times New Roman" w:hAnsi="Times New Roman" w:cs="Times New Roman"/>
          <w:color w:val="000000"/>
          <w:bdr w:val="none" w:sz="0" w:space="0" w:color="auto" w:frame="1"/>
          <w:lang w:val="en-US"/>
        </w:rPr>
        <w:fldChar w:fldCharType="end"/>
      </w:r>
      <w:r w:rsidRPr="001C5260">
        <w:rPr>
          <w:rFonts w:ascii="Times New Roman" w:hAnsi="Times New Roman" w:cs="Times New Roman"/>
          <w:color w:val="000000"/>
          <w:bdr w:val="none" w:sz="0" w:space="0" w:color="auto" w:frame="1"/>
          <w:lang w:val="en-US"/>
        </w:rPr>
        <w:t> (Офіційний вісник України, 2007 р., № 28, ст. 1122) схвалено Концепцію реформування системи соціальних послуг, </w:t>
      </w:r>
      <w:r w:rsidRPr="001C5260">
        <w:rPr>
          <w:rFonts w:ascii="Times New Roman" w:hAnsi="Times New Roman" w:cs="Times New Roman"/>
          <w:color w:val="000000"/>
          <w:bdr w:val="none" w:sz="0" w:space="0" w:color="auto" w:frame="1"/>
          <w:lang w:val="en-US"/>
        </w:rPr>
        <w:fldChar w:fldCharType="begin"/>
      </w:r>
      <w:r w:rsidRPr="001C5260">
        <w:rPr>
          <w:rFonts w:ascii="Times New Roman" w:hAnsi="Times New Roman" w:cs="Times New Roman"/>
          <w:color w:val="000000"/>
          <w:bdr w:val="none" w:sz="0" w:space="0" w:color="auto" w:frame="1"/>
          <w:lang w:val="en-US"/>
        </w:rPr>
        <w:instrText xml:space="preserve"> HYPERLINK "http://zakon2.rada.gov.ua/laws/show/1052-2008-%D1%80/paran3" \l "n3" \t "_blank" </w:instrText>
      </w:r>
      <w:r w:rsidRPr="001C5260">
        <w:rPr>
          <w:rFonts w:ascii="Times New Roman" w:hAnsi="Times New Roman" w:cs="Times New Roman"/>
          <w:color w:val="000000"/>
          <w:bdr w:val="none" w:sz="0" w:space="0" w:color="auto" w:frame="1"/>
          <w:lang w:val="en-US"/>
        </w:rPr>
      </w:r>
      <w:r w:rsidRPr="001C5260">
        <w:rPr>
          <w:rFonts w:ascii="Times New Roman" w:hAnsi="Times New Roman" w:cs="Times New Roman"/>
          <w:color w:val="000000"/>
          <w:bdr w:val="none" w:sz="0" w:space="0" w:color="auto" w:frame="1"/>
          <w:lang w:val="en-US"/>
        </w:rPr>
        <w:fldChar w:fldCharType="separate"/>
      </w:r>
      <w:r w:rsidRPr="001C5260">
        <w:rPr>
          <w:rFonts w:ascii="Times New Roman" w:hAnsi="Times New Roman" w:cs="Times New Roman"/>
          <w:color w:val="000099"/>
          <w:u w:val="single"/>
          <w:bdr w:val="none" w:sz="0" w:space="0" w:color="auto" w:frame="1"/>
          <w:lang w:val="en-US"/>
        </w:rPr>
        <w:t>розпорядженням Кабінету Міністрів України від 30 липня 2008 р. № 1052</w:t>
      </w:r>
      <w:r w:rsidRPr="001C5260">
        <w:rPr>
          <w:rFonts w:ascii="Times New Roman" w:hAnsi="Times New Roman" w:cs="Times New Roman"/>
          <w:color w:val="000000"/>
          <w:bdr w:val="none" w:sz="0" w:space="0" w:color="auto" w:frame="1"/>
          <w:lang w:val="en-US"/>
        </w:rPr>
        <w:fldChar w:fldCharType="end"/>
      </w:r>
      <w:r w:rsidRPr="001C5260">
        <w:rPr>
          <w:rFonts w:ascii="Times New Roman" w:hAnsi="Times New Roman" w:cs="Times New Roman"/>
          <w:color w:val="000000"/>
          <w:bdr w:val="none" w:sz="0" w:space="0" w:color="auto" w:frame="1"/>
          <w:lang w:val="en-US"/>
        </w:rPr>
        <w:t> затверджено план дій з реалізації Концепції реформування системи соціальних послуг на період до 2012 року, </w:t>
      </w:r>
      <w:r w:rsidRPr="001C5260">
        <w:rPr>
          <w:rFonts w:ascii="Times New Roman" w:hAnsi="Times New Roman" w:cs="Times New Roman"/>
          <w:color w:val="000000"/>
          <w:bdr w:val="none" w:sz="0" w:space="0" w:color="auto" w:frame="1"/>
          <w:lang w:val="en-US"/>
        </w:rPr>
        <w:fldChar w:fldCharType="begin"/>
      </w:r>
      <w:r w:rsidRPr="001C5260">
        <w:rPr>
          <w:rFonts w:ascii="Times New Roman" w:hAnsi="Times New Roman" w:cs="Times New Roman"/>
          <w:color w:val="000000"/>
          <w:bdr w:val="none" w:sz="0" w:space="0" w:color="auto" w:frame="1"/>
          <w:lang w:val="en-US"/>
        </w:rPr>
        <w:instrText xml:space="preserve"> HYPERLINK "http://zakon2.rada.gov.ua/laws/show/1057-2011-%D0%BF" \t "_blank" </w:instrText>
      </w:r>
      <w:r w:rsidRPr="001C5260">
        <w:rPr>
          <w:rFonts w:ascii="Times New Roman" w:hAnsi="Times New Roman" w:cs="Times New Roman"/>
          <w:color w:val="000000"/>
          <w:bdr w:val="none" w:sz="0" w:space="0" w:color="auto" w:frame="1"/>
          <w:lang w:val="en-US"/>
        </w:rPr>
      </w:r>
      <w:r w:rsidRPr="001C5260">
        <w:rPr>
          <w:rFonts w:ascii="Times New Roman" w:hAnsi="Times New Roman" w:cs="Times New Roman"/>
          <w:color w:val="000000"/>
          <w:bdr w:val="none" w:sz="0" w:space="0" w:color="auto" w:frame="1"/>
          <w:lang w:val="en-US"/>
        </w:rPr>
        <w:fldChar w:fldCharType="separate"/>
      </w:r>
      <w:r w:rsidRPr="001C5260">
        <w:rPr>
          <w:rFonts w:ascii="Times New Roman" w:hAnsi="Times New Roman" w:cs="Times New Roman"/>
          <w:color w:val="000099"/>
          <w:u w:val="single"/>
          <w:bdr w:val="none" w:sz="0" w:space="0" w:color="auto" w:frame="1"/>
          <w:lang w:val="en-US"/>
        </w:rPr>
        <w:t>постановою Кабінету Міністрів України від 31 серпня 2011 р. № 1057</w:t>
      </w:r>
      <w:r w:rsidRPr="001C5260">
        <w:rPr>
          <w:rFonts w:ascii="Times New Roman" w:hAnsi="Times New Roman" w:cs="Times New Roman"/>
          <w:color w:val="000000"/>
          <w:bdr w:val="none" w:sz="0" w:space="0" w:color="auto" w:frame="1"/>
          <w:lang w:val="en-US"/>
        </w:rPr>
        <w:fldChar w:fldCharType="end"/>
      </w:r>
      <w:r w:rsidRPr="001C5260">
        <w:rPr>
          <w:rFonts w:ascii="Times New Roman" w:hAnsi="Times New Roman" w:cs="Times New Roman"/>
          <w:color w:val="000000"/>
          <w:bdr w:val="none" w:sz="0" w:space="0" w:color="auto" w:frame="1"/>
          <w:lang w:val="en-US"/>
        </w:rPr>
        <w:t> затверджено Державну цільову соціальну програму подолання та запобігання бідності на період до 2015 року (Офіційний вісник України, 2011 р., № 80, ст. 2946).</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17" w:name="n17"/>
      <w:bookmarkEnd w:id="17"/>
      <w:r w:rsidRPr="001C5260">
        <w:rPr>
          <w:rFonts w:ascii="Times New Roman" w:hAnsi="Times New Roman" w:cs="Times New Roman"/>
          <w:color w:val="000000"/>
          <w:bdr w:val="none" w:sz="0" w:space="0" w:color="auto" w:frame="1"/>
          <w:lang w:val="en-US"/>
        </w:rPr>
        <w:t>До того ж прийнято </w:t>
      </w:r>
      <w:r w:rsidRPr="001C5260">
        <w:rPr>
          <w:rFonts w:ascii="Times New Roman" w:hAnsi="Times New Roman" w:cs="Times New Roman"/>
          <w:color w:val="000000"/>
          <w:bdr w:val="none" w:sz="0" w:space="0" w:color="auto" w:frame="1"/>
          <w:lang w:val="en-US"/>
        </w:rPr>
        <w:fldChar w:fldCharType="begin"/>
      </w:r>
      <w:r w:rsidRPr="001C5260">
        <w:rPr>
          <w:rFonts w:ascii="Times New Roman" w:hAnsi="Times New Roman" w:cs="Times New Roman"/>
          <w:color w:val="000000"/>
          <w:bdr w:val="none" w:sz="0" w:space="0" w:color="auto" w:frame="1"/>
          <w:lang w:val="en-US"/>
        </w:rPr>
        <w:instrText xml:space="preserve"> HYPERLINK "http://zakon2.rada.gov.ua/laws/show/4523-17/paran3" \l "n3" \t "_blank" </w:instrText>
      </w:r>
      <w:r w:rsidRPr="001C5260">
        <w:rPr>
          <w:rFonts w:ascii="Times New Roman" w:hAnsi="Times New Roman" w:cs="Times New Roman"/>
          <w:color w:val="000000"/>
          <w:bdr w:val="none" w:sz="0" w:space="0" w:color="auto" w:frame="1"/>
          <w:lang w:val="en-US"/>
        </w:rPr>
      </w:r>
      <w:r w:rsidRPr="001C5260">
        <w:rPr>
          <w:rFonts w:ascii="Times New Roman" w:hAnsi="Times New Roman" w:cs="Times New Roman"/>
          <w:color w:val="000000"/>
          <w:bdr w:val="none" w:sz="0" w:space="0" w:color="auto" w:frame="1"/>
          <w:lang w:val="en-US"/>
        </w:rPr>
        <w:fldChar w:fldCharType="separate"/>
      </w:r>
      <w:r w:rsidRPr="001C5260">
        <w:rPr>
          <w:rFonts w:ascii="Times New Roman" w:hAnsi="Times New Roman" w:cs="Times New Roman"/>
          <w:color w:val="000099"/>
          <w:u w:val="single"/>
          <w:bdr w:val="none" w:sz="0" w:space="0" w:color="auto" w:frame="1"/>
          <w:lang w:val="en-US"/>
        </w:rPr>
        <w:t>Закон України від 15 березня 2012 р. № 4523-VI</w:t>
      </w:r>
      <w:r w:rsidRPr="001C5260">
        <w:rPr>
          <w:rFonts w:ascii="Times New Roman" w:hAnsi="Times New Roman" w:cs="Times New Roman"/>
          <w:color w:val="000000"/>
          <w:bdr w:val="none" w:sz="0" w:space="0" w:color="auto" w:frame="1"/>
          <w:lang w:val="en-US"/>
        </w:rPr>
        <w:fldChar w:fldCharType="end"/>
      </w:r>
      <w:r w:rsidRPr="001C5260">
        <w:rPr>
          <w:rFonts w:ascii="Times New Roman" w:hAnsi="Times New Roman" w:cs="Times New Roman"/>
          <w:color w:val="000000"/>
          <w:bdr w:val="none" w:sz="0" w:space="0" w:color="auto" w:frame="1"/>
          <w:lang w:val="en-US"/>
        </w:rPr>
        <w:t> “Про внесення змін до деяких законів України щодо надання соціальних послуг”, яким передбачено внесення змін до Законів України </w:t>
      </w:r>
      <w:r w:rsidRPr="001C5260">
        <w:rPr>
          <w:rFonts w:ascii="Times New Roman" w:hAnsi="Times New Roman" w:cs="Times New Roman"/>
          <w:color w:val="000000"/>
          <w:bdr w:val="none" w:sz="0" w:space="0" w:color="auto" w:frame="1"/>
          <w:lang w:val="en-US"/>
        </w:rPr>
        <w:fldChar w:fldCharType="begin"/>
      </w:r>
      <w:r w:rsidRPr="001C5260">
        <w:rPr>
          <w:rFonts w:ascii="Times New Roman" w:hAnsi="Times New Roman" w:cs="Times New Roman"/>
          <w:color w:val="000000"/>
          <w:bdr w:val="none" w:sz="0" w:space="0" w:color="auto" w:frame="1"/>
          <w:lang w:val="en-US"/>
        </w:rPr>
        <w:instrText xml:space="preserve"> HYPERLINK "http://zakon2.rada.gov.ua/laws/show/2460-12" \t "_blank" </w:instrText>
      </w:r>
      <w:r w:rsidRPr="001C5260">
        <w:rPr>
          <w:rFonts w:ascii="Times New Roman" w:hAnsi="Times New Roman" w:cs="Times New Roman"/>
          <w:color w:val="000000"/>
          <w:bdr w:val="none" w:sz="0" w:space="0" w:color="auto" w:frame="1"/>
          <w:lang w:val="en-US"/>
        </w:rPr>
      </w:r>
      <w:r w:rsidRPr="001C5260">
        <w:rPr>
          <w:rFonts w:ascii="Times New Roman" w:hAnsi="Times New Roman" w:cs="Times New Roman"/>
          <w:color w:val="000000"/>
          <w:bdr w:val="none" w:sz="0" w:space="0" w:color="auto" w:frame="1"/>
          <w:lang w:val="en-US"/>
        </w:rPr>
        <w:fldChar w:fldCharType="separate"/>
      </w:r>
      <w:r w:rsidRPr="001C5260">
        <w:rPr>
          <w:rFonts w:ascii="Times New Roman" w:hAnsi="Times New Roman" w:cs="Times New Roman"/>
          <w:color w:val="000099"/>
          <w:u w:val="single"/>
          <w:bdr w:val="none" w:sz="0" w:space="0" w:color="auto" w:frame="1"/>
          <w:lang w:val="en-US"/>
        </w:rPr>
        <w:t>“Про об’єднання громадян”</w:t>
      </w:r>
      <w:r w:rsidRPr="001C5260">
        <w:rPr>
          <w:rFonts w:ascii="Times New Roman" w:hAnsi="Times New Roman" w:cs="Times New Roman"/>
          <w:color w:val="000000"/>
          <w:bdr w:val="none" w:sz="0" w:space="0" w:color="auto" w:frame="1"/>
          <w:lang w:val="en-US"/>
        </w:rPr>
        <w:fldChar w:fldCharType="end"/>
      </w:r>
      <w:r w:rsidRPr="001C5260">
        <w:rPr>
          <w:rFonts w:ascii="Times New Roman" w:hAnsi="Times New Roman" w:cs="Times New Roman"/>
          <w:color w:val="000000"/>
          <w:bdr w:val="none" w:sz="0" w:space="0" w:color="auto" w:frame="1"/>
          <w:lang w:val="en-US"/>
        </w:rPr>
        <w:t>, </w:t>
      </w:r>
      <w:r w:rsidRPr="001C5260">
        <w:rPr>
          <w:rFonts w:ascii="Times New Roman" w:hAnsi="Times New Roman" w:cs="Times New Roman"/>
          <w:color w:val="000000"/>
          <w:bdr w:val="none" w:sz="0" w:space="0" w:color="auto" w:frame="1"/>
          <w:lang w:val="en-US"/>
        </w:rPr>
        <w:fldChar w:fldCharType="begin"/>
      </w:r>
      <w:r w:rsidRPr="001C5260">
        <w:rPr>
          <w:rFonts w:ascii="Times New Roman" w:hAnsi="Times New Roman" w:cs="Times New Roman"/>
          <w:color w:val="000000"/>
          <w:bdr w:val="none" w:sz="0" w:space="0" w:color="auto" w:frame="1"/>
          <w:lang w:val="en-US"/>
        </w:rPr>
        <w:instrText xml:space="preserve"> HYPERLINK "http://zakon2.rada.gov.ua/laws/show/2017-14" \t "_blank" </w:instrText>
      </w:r>
      <w:r w:rsidRPr="001C5260">
        <w:rPr>
          <w:rFonts w:ascii="Times New Roman" w:hAnsi="Times New Roman" w:cs="Times New Roman"/>
          <w:color w:val="000000"/>
          <w:bdr w:val="none" w:sz="0" w:space="0" w:color="auto" w:frame="1"/>
          <w:lang w:val="en-US"/>
        </w:rPr>
      </w:r>
      <w:r w:rsidRPr="001C5260">
        <w:rPr>
          <w:rFonts w:ascii="Times New Roman" w:hAnsi="Times New Roman" w:cs="Times New Roman"/>
          <w:color w:val="000000"/>
          <w:bdr w:val="none" w:sz="0" w:space="0" w:color="auto" w:frame="1"/>
          <w:lang w:val="en-US"/>
        </w:rPr>
        <w:fldChar w:fldCharType="separate"/>
      </w:r>
      <w:r w:rsidRPr="001C5260">
        <w:rPr>
          <w:rFonts w:ascii="Times New Roman" w:hAnsi="Times New Roman" w:cs="Times New Roman"/>
          <w:color w:val="000099"/>
          <w:u w:val="single"/>
          <w:bdr w:val="none" w:sz="0" w:space="0" w:color="auto" w:frame="1"/>
          <w:lang w:val="en-US"/>
        </w:rPr>
        <w:t>“Про державні соціальні стандарти та державні соціальні гарантії”</w:t>
      </w:r>
      <w:r w:rsidRPr="001C5260">
        <w:rPr>
          <w:rFonts w:ascii="Times New Roman" w:hAnsi="Times New Roman" w:cs="Times New Roman"/>
          <w:color w:val="000000"/>
          <w:bdr w:val="none" w:sz="0" w:space="0" w:color="auto" w:frame="1"/>
          <w:lang w:val="en-US"/>
        </w:rPr>
        <w:fldChar w:fldCharType="end"/>
      </w:r>
      <w:r w:rsidRPr="001C5260">
        <w:rPr>
          <w:rFonts w:ascii="Times New Roman" w:hAnsi="Times New Roman" w:cs="Times New Roman"/>
          <w:color w:val="000000"/>
          <w:bdr w:val="none" w:sz="0" w:space="0" w:color="auto" w:frame="1"/>
          <w:lang w:val="en-US"/>
        </w:rPr>
        <w:t>, </w:t>
      </w:r>
      <w:r w:rsidRPr="001C5260">
        <w:rPr>
          <w:rFonts w:ascii="Times New Roman" w:hAnsi="Times New Roman" w:cs="Times New Roman"/>
          <w:color w:val="000000"/>
          <w:bdr w:val="none" w:sz="0" w:space="0" w:color="auto" w:frame="1"/>
          <w:lang w:val="en-US"/>
        </w:rPr>
        <w:fldChar w:fldCharType="begin"/>
      </w:r>
      <w:r w:rsidRPr="001C5260">
        <w:rPr>
          <w:rFonts w:ascii="Times New Roman" w:hAnsi="Times New Roman" w:cs="Times New Roman"/>
          <w:color w:val="000000"/>
          <w:bdr w:val="none" w:sz="0" w:space="0" w:color="auto" w:frame="1"/>
          <w:lang w:val="en-US"/>
        </w:rPr>
        <w:instrText xml:space="preserve"> HYPERLINK "http://zakon2.rada.gov.ua/laws/show/966-15" \t "_blank" </w:instrText>
      </w:r>
      <w:r w:rsidRPr="001C5260">
        <w:rPr>
          <w:rFonts w:ascii="Times New Roman" w:hAnsi="Times New Roman" w:cs="Times New Roman"/>
          <w:color w:val="000000"/>
          <w:bdr w:val="none" w:sz="0" w:space="0" w:color="auto" w:frame="1"/>
          <w:lang w:val="en-US"/>
        </w:rPr>
      </w:r>
      <w:r w:rsidRPr="001C5260">
        <w:rPr>
          <w:rFonts w:ascii="Times New Roman" w:hAnsi="Times New Roman" w:cs="Times New Roman"/>
          <w:color w:val="000000"/>
          <w:bdr w:val="none" w:sz="0" w:space="0" w:color="auto" w:frame="1"/>
          <w:lang w:val="en-US"/>
        </w:rPr>
        <w:fldChar w:fldCharType="separate"/>
      </w:r>
      <w:r w:rsidRPr="001C5260">
        <w:rPr>
          <w:rFonts w:ascii="Times New Roman" w:hAnsi="Times New Roman" w:cs="Times New Roman"/>
          <w:color w:val="000099"/>
          <w:u w:val="single"/>
          <w:bdr w:val="none" w:sz="0" w:space="0" w:color="auto" w:frame="1"/>
          <w:lang w:val="en-US"/>
        </w:rPr>
        <w:t>“Про соціальні послуги”</w:t>
      </w:r>
      <w:r w:rsidRPr="001C5260">
        <w:rPr>
          <w:rFonts w:ascii="Times New Roman" w:hAnsi="Times New Roman" w:cs="Times New Roman"/>
          <w:color w:val="000000"/>
          <w:bdr w:val="none" w:sz="0" w:space="0" w:color="auto" w:frame="1"/>
          <w:lang w:val="en-US"/>
        </w:rPr>
        <w:fldChar w:fldCharType="end"/>
      </w:r>
      <w:r w:rsidRPr="001C5260">
        <w:rPr>
          <w:rFonts w:ascii="Times New Roman" w:hAnsi="Times New Roman" w:cs="Times New Roman"/>
          <w:color w:val="000000"/>
          <w:bdr w:val="none" w:sz="0" w:space="0" w:color="auto" w:frame="1"/>
          <w:lang w:val="en-US"/>
        </w:rPr>
        <w:t> у частині визначення потреб громади у соціальних послугах, їх видах та обсягах, планування та надання послуг з урахуванням визначених потреб, запровадження стандартизації соціальних послуг, залучення до надання соціальних послуг недержавного та приватного секторів шляхом здійснення соціального замовлення, надання права об’єднанням громадян безпосередньо провадити господарську діяльність без мети отримання прибутку та запровадження диференційованого підходу під час оплати соціальних послуг залежно від доходу їх отримувача.</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18" w:name="n18"/>
      <w:bookmarkEnd w:id="18"/>
      <w:proofErr w:type="gramStart"/>
      <w:r w:rsidRPr="001C5260">
        <w:rPr>
          <w:rFonts w:ascii="Times New Roman" w:hAnsi="Times New Roman" w:cs="Times New Roman"/>
          <w:color w:val="000000"/>
          <w:bdr w:val="none" w:sz="0" w:space="0" w:color="auto" w:frame="1"/>
          <w:lang w:val="en-US"/>
        </w:rPr>
        <w:t>У державі утворена розгалужена мережа установ та закладів комунальної власності, що надають соціальні послуги особам, які перебувають у складних життєвих обставинах та потребують сторонньої допомоги (далі - особи).</w:t>
      </w:r>
      <w:proofErr w:type="gramEnd"/>
      <w:r w:rsidRPr="001C5260">
        <w:rPr>
          <w:rFonts w:ascii="Times New Roman" w:hAnsi="Times New Roman" w:cs="Times New Roman"/>
          <w:color w:val="000000"/>
          <w:bdr w:val="none" w:sz="0" w:space="0" w:color="auto" w:frame="1"/>
          <w:lang w:val="en-US"/>
        </w:rPr>
        <w:t xml:space="preserve"> </w:t>
      </w:r>
      <w:proofErr w:type="gramStart"/>
      <w:r w:rsidRPr="001C5260">
        <w:rPr>
          <w:rFonts w:ascii="Times New Roman" w:hAnsi="Times New Roman" w:cs="Times New Roman"/>
          <w:color w:val="000000"/>
          <w:bdr w:val="none" w:sz="0" w:space="0" w:color="auto" w:frame="1"/>
          <w:lang w:val="en-US"/>
        </w:rPr>
        <w:t>Так, у 2011 році діяло понад 3 тис.</w:t>
      </w:r>
      <w:proofErr w:type="gramEnd"/>
      <w:r w:rsidRPr="001C5260">
        <w:rPr>
          <w:rFonts w:ascii="Times New Roman" w:hAnsi="Times New Roman" w:cs="Times New Roman"/>
          <w:color w:val="000000"/>
          <w:bdr w:val="none" w:sz="0" w:space="0" w:color="auto" w:frame="1"/>
          <w:lang w:val="en-US"/>
        </w:rPr>
        <w:t xml:space="preserve"> </w:t>
      </w:r>
      <w:proofErr w:type="gramStart"/>
      <w:r w:rsidRPr="001C5260">
        <w:rPr>
          <w:rFonts w:ascii="Times New Roman" w:hAnsi="Times New Roman" w:cs="Times New Roman"/>
          <w:color w:val="000000"/>
          <w:bdr w:val="none" w:sz="0" w:space="0" w:color="auto" w:frame="1"/>
          <w:lang w:val="en-US"/>
        </w:rPr>
        <w:t>таких установ та закладів, що надали соціальні послуги більш як 3 млн.</w:t>
      </w:r>
      <w:proofErr w:type="gramEnd"/>
      <w:r w:rsidRPr="001C5260">
        <w:rPr>
          <w:rFonts w:ascii="Times New Roman" w:hAnsi="Times New Roman" w:cs="Times New Roman"/>
          <w:color w:val="000000"/>
          <w:bdr w:val="none" w:sz="0" w:space="0" w:color="auto" w:frame="1"/>
          <w:lang w:val="en-US"/>
        </w:rPr>
        <w:t xml:space="preserve"> осіб. </w:t>
      </w:r>
      <w:proofErr w:type="gramStart"/>
      <w:r w:rsidRPr="001C5260">
        <w:rPr>
          <w:rFonts w:ascii="Times New Roman" w:hAnsi="Times New Roman" w:cs="Times New Roman"/>
          <w:color w:val="000000"/>
          <w:bdr w:val="none" w:sz="0" w:space="0" w:color="auto" w:frame="1"/>
          <w:lang w:val="en-US"/>
        </w:rPr>
        <w:t>Водночас, за результатами попереднього визначення потреб адміністративно-територіальних одиниць у соціальних послугах, не охопленими такими послугами залишаються понад 1 млн.</w:t>
      </w:r>
      <w:proofErr w:type="gramEnd"/>
      <w:r w:rsidRPr="001C5260">
        <w:rPr>
          <w:rFonts w:ascii="Times New Roman" w:hAnsi="Times New Roman" w:cs="Times New Roman"/>
          <w:color w:val="000000"/>
          <w:bdr w:val="none" w:sz="0" w:space="0" w:color="auto" w:frame="1"/>
          <w:lang w:val="en-US"/>
        </w:rPr>
        <w:t xml:space="preserve"> осіб.</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19" w:name="n19"/>
      <w:bookmarkEnd w:id="19"/>
      <w:proofErr w:type="gramStart"/>
      <w:r w:rsidRPr="001C5260">
        <w:rPr>
          <w:rFonts w:ascii="Times New Roman" w:hAnsi="Times New Roman" w:cs="Times New Roman"/>
          <w:color w:val="000000"/>
          <w:bdr w:val="none" w:sz="0" w:space="0" w:color="auto" w:frame="1"/>
          <w:lang w:val="en-US"/>
        </w:rPr>
        <w:t>Соціальні послуги також надаються громадськими, благодійними та релігійними організаціями.</w:t>
      </w:r>
      <w:proofErr w:type="gramEnd"/>
      <w:r w:rsidRPr="001C5260">
        <w:rPr>
          <w:rFonts w:ascii="Times New Roman" w:hAnsi="Times New Roman" w:cs="Times New Roman"/>
          <w:color w:val="000000"/>
          <w:bdr w:val="none" w:sz="0" w:space="0" w:color="auto" w:frame="1"/>
          <w:lang w:val="en-US"/>
        </w:rPr>
        <w:t xml:space="preserve"> </w:t>
      </w:r>
      <w:proofErr w:type="gramStart"/>
      <w:r w:rsidRPr="001C5260">
        <w:rPr>
          <w:rFonts w:ascii="Times New Roman" w:hAnsi="Times New Roman" w:cs="Times New Roman"/>
          <w:color w:val="000000"/>
          <w:bdr w:val="none" w:sz="0" w:space="0" w:color="auto" w:frame="1"/>
          <w:lang w:val="en-US"/>
        </w:rPr>
        <w:t>Громадськими організаціями реалізуються інноваційні проекти, у тому числі проекти, спрямовані на надання соціальних послуг із запобігання виникненню складних життєвих обставин, підвищення рівня професіоналізму соціальних працівників, інших фахівців, що надають соціальні послуги.</w:t>
      </w:r>
      <w:proofErr w:type="gramEnd"/>
      <w:r w:rsidRPr="001C5260">
        <w:rPr>
          <w:rFonts w:ascii="Times New Roman" w:hAnsi="Times New Roman" w:cs="Times New Roman"/>
          <w:color w:val="000000"/>
          <w:bdr w:val="none" w:sz="0" w:space="0" w:color="auto" w:frame="1"/>
          <w:lang w:val="en-US"/>
        </w:rPr>
        <w:t xml:space="preserve"> </w:t>
      </w:r>
      <w:proofErr w:type="gramStart"/>
      <w:r w:rsidRPr="001C5260">
        <w:rPr>
          <w:rFonts w:ascii="Times New Roman" w:hAnsi="Times New Roman" w:cs="Times New Roman"/>
          <w:color w:val="000000"/>
          <w:bdr w:val="none" w:sz="0" w:space="0" w:color="auto" w:frame="1"/>
          <w:lang w:val="en-US"/>
        </w:rPr>
        <w:t>В окремих регіонах місцеві органи виконавчої влади, органи місцевого самоврядування надають фінансову підтримку таким організаціям, а отже, забезпечують розвиток системи надання соціальних послуг, зокрема недержавного сектору.</w:t>
      </w:r>
      <w:proofErr w:type="gramEnd"/>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20" w:name="n20"/>
      <w:bookmarkEnd w:id="20"/>
      <w:proofErr w:type="gramStart"/>
      <w:r w:rsidRPr="001C5260">
        <w:rPr>
          <w:rFonts w:ascii="Times New Roman" w:hAnsi="Times New Roman" w:cs="Times New Roman"/>
          <w:color w:val="000000"/>
          <w:bdr w:val="none" w:sz="0" w:space="0" w:color="auto" w:frame="1"/>
          <w:lang w:val="en-US"/>
        </w:rPr>
        <w:t>Разом з тим сучасна система надання соціальних послуг є недостатньо ефективною.</w:t>
      </w:r>
      <w:proofErr w:type="gramEnd"/>
      <w:r w:rsidRPr="001C5260">
        <w:rPr>
          <w:rFonts w:ascii="Times New Roman" w:hAnsi="Times New Roman" w:cs="Times New Roman"/>
          <w:color w:val="000000"/>
          <w:bdr w:val="none" w:sz="0" w:space="0" w:color="auto" w:frame="1"/>
          <w:lang w:val="en-US"/>
        </w:rPr>
        <w:t xml:space="preserve"> </w:t>
      </w:r>
      <w:proofErr w:type="gramStart"/>
      <w:r w:rsidRPr="001C5260">
        <w:rPr>
          <w:rFonts w:ascii="Times New Roman" w:hAnsi="Times New Roman" w:cs="Times New Roman"/>
          <w:color w:val="000000"/>
          <w:bdr w:val="none" w:sz="0" w:space="0" w:color="auto" w:frame="1"/>
          <w:lang w:val="en-US"/>
        </w:rPr>
        <w:t>На рівні адміністративно-територіальної одиниці не запроваджено ефективні механізми раннього виявлення осіб, планування та надання соціальних послуг з урахуванням визначених потреб.</w:t>
      </w:r>
      <w:proofErr w:type="gramEnd"/>
      <w:r w:rsidRPr="001C5260">
        <w:rPr>
          <w:rFonts w:ascii="Times New Roman" w:hAnsi="Times New Roman" w:cs="Times New Roman"/>
          <w:color w:val="000000"/>
          <w:bdr w:val="none" w:sz="0" w:space="0" w:color="auto" w:frame="1"/>
          <w:lang w:val="en-US"/>
        </w:rPr>
        <w:t xml:space="preserve"> </w:t>
      </w:r>
      <w:proofErr w:type="gramStart"/>
      <w:r w:rsidRPr="001C5260">
        <w:rPr>
          <w:rFonts w:ascii="Times New Roman" w:hAnsi="Times New Roman" w:cs="Times New Roman"/>
          <w:color w:val="000000"/>
          <w:bdr w:val="none" w:sz="0" w:space="0" w:color="auto" w:frame="1"/>
          <w:lang w:val="en-US"/>
        </w:rPr>
        <w:t>На сьогодні надання соціальних послуг залежить від можливостей наявної мережі установ та закладів комунальної власності, що надають соціальні послуги, що призводить до неможливості повністю задовольняти потреби осіб.</w:t>
      </w:r>
      <w:proofErr w:type="gramEnd"/>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21" w:name="n21"/>
      <w:bookmarkEnd w:id="21"/>
      <w:proofErr w:type="gramStart"/>
      <w:r w:rsidRPr="001C5260">
        <w:rPr>
          <w:rFonts w:ascii="Times New Roman" w:hAnsi="Times New Roman" w:cs="Times New Roman"/>
          <w:color w:val="000000"/>
          <w:bdr w:val="none" w:sz="0" w:space="0" w:color="auto" w:frame="1"/>
          <w:lang w:val="en-US"/>
        </w:rPr>
        <w:t>До того ж не проводиться системна робота із залучення до надання соціальних послуг та підтримки, зокрема фінансової, громадських, благодійних та релігійних організацій.</w:t>
      </w:r>
      <w:proofErr w:type="gramEnd"/>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22" w:name="n22"/>
      <w:bookmarkEnd w:id="22"/>
      <w:proofErr w:type="gramStart"/>
      <w:r w:rsidRPr="001C5260">
        <w:rPr>
          <w:rFonts w:ascii="Times New Roman" w:hAnsi="Times New Roman" w:cs="Times New Roman"/>
          <w:color w:val="000000"/>
          <w:bdr w:val="none" w:sz="0" w:space="0" w:color="auto" w:frame="1"/>
          <w:lang w:val="en-US"/>
        </w:rPr>
        <w:t>Під час надання соціальних послуг не запроваджено інформаційний обмін інформацією щодо надання інших видів соціальної допомоги, що унеможливлює застосування комплексного підходу до подолання складної життєвої ситуації особи.</w:t>
      </w:r>
      <w:proofErr w:type="gramEnd"/>
      <w:r w:rsidRPr="001C5260">
        <w:rPr>
          <w:rFonts w:ascii="Times New Roman" w:hAnsi="Times New Roman" w:cs="Times New Roman"/>
          <w:color w:val="000000"/>
          <w:bdr w:val="none" w:sz="0" w:space="0" w:color="auto" w:frame="1"/>
          <w:lang w:val="en-US"/>
        </w:rPr>
        <w:t xml:space="preserve"> </w:t>
      </w:r>
      <w:proofErr w:type="gramStart"/>
      <w:r w:rsidRPr="001C5260">
        <w:rPr>
          <w:rFonts w:ascii="Times New Roman" w:hAnsi="Times New Roman" w:cs="Times New Roman"/>
          <w:color w:val="000000"/>
          <w:bdr w:val="none" w:sz="0" w:space="0" w:color="auto" w:frame="1"/>
          <w:lang w:val="en-US"/>
        </w:rPr>
        <w:t>При цьому повноваження органів виконавчої влади та місцевого самоврядування щодо забезпечення розвитку системи надання соціальних послуг не визначені законодавством.</w:t>
      </w:r>
      <w:proofErr w:type="gramEnd"/>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23" w:name="n23"/>
      <w:bookmarkEnd w:id="23"/>
      <w:r w:rsidRPr="001C5260">
        <w:rPr>
          <w:rFonts w:ascii="Times New Roman" w:hAnsi="Times New Roman" w:cs="Times New Roman"/>
          <w:color w:val="000000"/>
          <w:bdr w:val="none" w:sz="0" w:space="0" w:color="auto" w:frame="1"/>
          <w:lang w:val="en-US"/>
        </w:rPr>
        <w:t>Соціальні послуги, як правило, задовольняють лише невідкладні потреби вразливих груп населення, не орієнтовані на запобігання виникненню складних життєвих обставин, не формують в осіб навичок реінтеграції у суспільство, що призводить до утримання значної кількості таких осіб під опікою держави; надаються в стаціонарних інтернатних установах та закладах, внаслідок чого не реалізується право осіб проживати у громаді.</w:t>
      </w:r>
    </w:p>
    <w:bookmarkStart w:id="24" w:name="n24"/>
    <w:bookmarkEnd w:id="24"/>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r w:rsidRPr="001C5260">
        <w:rPr>
          <w:rFonts w:ascii="Times New Roman" w:hAnsi="Times New Roman" w:cs="Times New Roman"/>
          <w:color w:val="000000"/>
          <w:bdr w:val="none" w:sz="0" w:space="0" w:color="auto" w:frame="1"/>
          <w:lang w:val="en-US"/>
        </w:rPr>
        <w:fldChar w:fldCharType="begin"/>
      </w:r>
      <w:r w:rsidRPr="001C5260">
        <w:rPr>
          <w:rFonts w:ascii="Times New Roman" w:hAnsi="Times New Roman" w:cs="Times New Roman"/>
          <w:color w:val="000000"/>
          <w:bdr w:val="none" w:sz="0" w:space="0" w:color="auto" w:frame="1"/>
          <w:lang w:val="en-US"/>
        </w:rPr>
        <w:instrText xml:space="preserve"> HYPERLINK "http://zakon2.rada.gov.ua/laws/show/178-2007-%D1%80" \t "_blank" </w:instrText>
      </w:r>
      <w:r w:rsidRPr="001C5260">
        <w:rPr>
          <w:rFonts w:ascii="Times New Roman" w:hAnsi="Times New Roman" w:cs="Times New Roman"/>
          <w:color w:val="000000"/>
          <w:bdr w:val="none" w:sz="0" w:space="0" w:color="auto" w:frame="1"/>
          <w:lang w:val="en-US"/>
        </w:rPr>
      </w:r>
      <w:r w:rsidRPr="001C5260">
        <w:rPr>
          <w:rFonts w:ascii="Times New Roman" w:hAnsi="Times New Roman" w:cs="Times New Roman"/>
          <w:color w:val="000000"/>
          <w:bdr w:val="none" w:sz="0" w:space="0" w:color="auto" w:frame="1"/>
          <w:lang w:val="en-US"/>
        </w:rPr>
        <w:fldChar w:fldCharType="separate"/>
      </w:r>
      <w:r w:rsidRPr="001C5260">
        <w:rPr>
          <w:rFonts w:ascii="Times New Roman" w:hAnsi="Times New Roman" w:cs="Times New Roman"/>
          <w:color w:val="000099"/>
          <w:u w:val="single"/>
          <w:bdr w:val="none" w:sz="0" w:space="0" w:color="auto" w:frame="1"/>
          <w:lang w:val="en-US"/>
        </w:rPr>
        <w:t>Концепція реформування системи соціальних послуг</w:t>
      </w:r>
      <w:r w:rsidRPr="001C5260">
        <w:rPr>
          <w:rFonts w:ascii="Times New Roman" w:hAnsi="Times New Roman" w:cs="Times New Roman"/>
          <w:color w:val="000000"/>
          <w:bdr w:val="none" w:sz="0" w:space="0" w:color="auto" w:frame="1"/>
          <w:lang w:val="en-US"/>
        </w:rPr>
        <w:fldChar w:fldCharType="end"/>
      </w:r>
      <w:r w:rsidRPr="001C5260">
        <w:rPr>
          <w:rFonts w:ascii="Times New Roman" w:hAnsi="Times New Roman" w:cs="Times New Roman"/>
          <w:color w:val="000000"/>
          <w:bdr w:val="none" w:sz="0" w:space="0" w:color="auto" w:frame="1"/>
          <w:lang w:val="en-US"/>
        </w:rPr>
        <w:t>, схвалена розпорядженням Кабінету Міністрів України від 13 квітня 2007 р. № 178 (Офіційний вісник України, 2007 р., № 28, ст. 1122), реалізована не в повному обсязі внаслідок відсутності законодавчого регулювання питань, зокрема, щодо формування соціального замовлення, визначення потреб адміністративно-територіальної одиниці у соціальних послугах, їх видах та обсягах, планування та надання соціальних послуг з урахуванням визначених потреб і запровадження стандартизації зазначених послуг.</w:t>
      </w:r>
    </w:p>
    <w:p w:rsidR="001C5260" w:rsidRDefault="001C5260" w:rsidP="001C5260">
      <w:pPr>
        <w:ind w:left="450" w:right="450"/>
        <w:jc w:val="center"/>
        <w:textAlignment w:val="baseline"/>
        <w:rPr>
          <w:rFonts w:ascii="Times New Roman" w:hAnsi="Times New Roman" w:cs="Times New Roman"/>
          <w:b/>
          <w:bCs/>
          <w:color w:val="000000"/>
          <w:sz w:val="28"/>
          <w:szCs w:val="28"/>
          <w:bdr w:val="none" w:sz="0" w:space="0" w:color="auto" w:frame="1"/>
          <w:lang w:val="en-US"/>
        </w:rPr>
      </w:pPr>
      <w:bookmarkStart w:id="25" w:name="n25"/>
      <w:bookmarkEnd w:id="25"/>
    </w:p>
    <w:p w:rsidR="001C5260" w:rsidRPr="001C5260" w:rsidRDefault="001C5260" w:rsidP="001C5260">
      <w:pPr>
        <w:ind w:left="450" w:right="450"/>
        <w:jc w:val="center"/>
        <w:textAlignment w:val="baseline"/>
        <w:rPr>
          <w:rFonts w:ascii="Times New Roman" w:hAnsi="Times New Roman" w:cs="Times New Roman"/>
          <w:color w:val="000000"/>
          <w:bdr w:val="none" w:sz="0" w:space="0" w:color="auto" w:frame="1"/>
          <w:lang w:val="en-US"/>
        </w:rPr>
      </w:pPr>
      <w:r w:rsidRPr="001C5260">
        <w:rPr>
          <w:rFonts w:ascii="Times New Roman" w:hAnsi="Times New Roman" w:cs="Times New Roman"/>
          <w:b/>
          <w:bCs/>
          <w:color w:val="000000"/>
          <w:sz w:val="28"/>
          <w:szCs w:val="28"/>
          <w:bdr w:val="none" w:sz="0" w:space="0" w:color="auto" w:frame="1"/>
          <w:lang w:val="en-US"/>
        </w:rPr>
        <w:t>Принципи реалізації Стратегії</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26" w:name="n26"/>
      <w:bookmarkEnd w:id="26"/>
      <w:r w:rsidRPr="001C5260">
        <w:rPr>
          <w:rFonts w:ascii="Times New Roman" w:hAnsi="Times New Roman" w:cs="Times New Roman"/>
          <w:color w:val="000000"/>
          <w:bdr w:val="none" w:sz="0" w:space="0" w:color="auto" w:frame="1"/>
          <w:lang w:val="en-US"/>
        </w:rPr>
        <w:t>Система соціальних послуг повинна базуватися на таких принципах:</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27" w:name="n27"/>
      <w:bookmarkEnd w:id="27"/>
      <w:r w:rsidRPr="001C5260">
        <w:rPr>
          <w:rFonts w:ascii="Times New Roman" w:hAnsi="Times New Roman" w:cs="Times New Roman"/>
          <w:color w:val="000000"/>
          <w:bdr w:val="none" w:sz="0" w:space="0" w:color="auto" w:frame="1"/>
          <w:lang w:val="en-US"/>
        </w:rPr>
        <w:t>орієнтованість на задоволення потреб отримувачів соціальних послуг;</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28" w:name="n28"/>
      <w:bookmarkEnd w:id="28"/>
      <w:r w:rsidRPr="001C5260">
        <w:rPr>
          <w:rFonts w:ascii="Times New Roman" w:hAnsi="Times New Roman" w:cs="Times New Roman"/>
          <w:color w:val="000000"/>
          <w:bdr w:val="none" w:sz="0" w:space="0" w:color="auto" w:frame="1"/>
          <w:lang w:val="en-US"/>
        </w:rPr>
        <w:t>адресність їх надання;</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29" w:name="n29"/>
      <w:bookmarkEnd w:id="29"/>
      <w:r w:rsidRPr="001C5260">
        <w:rPr>
          <w:rFonts w:ascii="Times New Roman" w:hAnsi="Times New Roman" w:cs="Times New Roman"/>
          <w:color w:val="000000"/>
          <w:bdr w:val="none" w:sz="0" w:space="0" w:color="auto" w:frame="1"/>
          <w:lang w:val="en-US"/>
        </w:rPr>
        <w:t>залучення отримувача соціальних послуг до самостійного розв’язання власних проблем;</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30" w:name="n30"/>
      <w:bookmarkEnd w:id="30"/>
      <w:r w:rsidRPr="001C5260">
        <w:rPr>
          <w:rFonts w:ascii="Times New Roman" w:hAnsi="Times New Roman" w:cs="Times New Roman"/>
          <w:color w:val="000000"/>
          <w:bdr w:val="none" w:sz="0" w:space="0" w:color="auto" w:frame="1"/>
          <w:lang w:val="en-US"/>
        </w:rPr>
        <w:t>надання соціальних послуг з урахуванням визначених потреб та забезпечення проживання отримувачів таких послуг у територіальній громаді;</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31" w:name="n31"/>
      <w:bookmarkEnd w:id="31"/>
      <w:r w:rsidRPr="001C5260">
        <w:rPr>
          <w:rFonts w:ascii="Times New Roman" w:hAnsi="Times New Roman" w:cs="Times New Roman"/>
          <w:color w:val="000000"/>
          <w:bdr w:val="none" w:sz="0" w:space="0" w:color="auto" w:frame="1"/>
          <w:lang w:val="en-US"/>
        </w:rPr>
        <w:t>створення для суб’єктів, що надають соціальні послуги, рівних умов на ринку таких послуг;</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32" w:name="n32"/>
      <w:bookmarkEnd w:id="32"/>
      <w:r w:rsidRPr="001C5260">
        <w:rPr>
          <w:rFonts w:ascii="Times New Roman" w:hAnsi="Times New Roman" w:cs="Times New Roman"/>
          <w:color w:val="000000"/>
          <w:bdr w:val="none" w:sz="0" w:space="0" w:color="auto" w:frame="1"/>
          <w:lang w:val="en-US"/>
        </w:rPr>
        <w:t>якість та ефективність надання соціальних послуг;</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33" w:name="n33"/>
      <w:bookmarkEnd w:id="33"/>
      <w:proofErr w:type="gramStart"/>
      <w:r w:rsidRPr="001C5260">
        <w:rPr>
          <w:rFonts w:ascii="Times New Roman" w:hAnsi="Times New Roman" w:cs="Times New Roman"/>
          <w:color w:val="000000"/>
          <w:bdr w:val="none" w:sz="0" w:space="0" w:color="auto" w:frame="1"/>
          <w:lang w:val="en-US"/>
        </w:rPr>
        <w:t>прозорість надання таких послуг.</w:t>
      </w:r>
      <w:proofErr w:type="gramEnd"/>
    </w:p>
    <w:p w:rsidR="001C5260" w:rsidRDefault="001C5260" w:rsidP="001C5260">
      <w:pPr>
        <w:ind w:left="450" w:right="450"/>
        <w:jc w:val="center"/>
        <w:textAlignment w:val="baseline"/>
        <w:rPr>
          <w:rFonts w:ascii="Times New Roman" w:hAnsi="Times New Roman" w:cs="Times New Roman"/>
          <w:b/>
          <w:bCs/>
          <w:color w:val="000000"/>
          <w:sz w:val="28"/>
          <w:szCs w:val="28"/>
          <w:bdr w:val="none" w:sz="0" w:space="0" w:color="auto" w:frame="1"/>
          <w:lang w:val="en-US"/>
        </w:rPr>
      </w:pPr>
      <w:bookmarkStart w:id="34" w:name="n34"/>
      <w:bookmarkEnd w:id="34"/>
    </w:p>
    <w:p w:rsidR="001C5260" w:rsidRPr="001C5260" w:rsidRDefault="001C5260" w:rsidP="001C5260">
      <w:pPr>
        <w:ind w:left="450" w:right="450"/>
        <w:jc w:val="center"/>
        <w:textAlignment w:val="baseline"/>
        <w:rPr>
          <w:rFonts w:ascii="Times New Roman" w:hAnsi="Times New Roman" w:cs="Times New Roman"/>
          <w:color w:val="000000"/>
          <w:bdr w:val="none" w:sz="0" w:space="0" w:color="auto" w:frame="1"/>
          <w:lang w:val="en-US"/>
        </w:rPr>
      </w:pPr>
      <w:r w:rsidRPr="001C5260">
        <w:rPr>
          <w:rFonts w:ascii="Times New Roman" w:hAnsi="Times New Roman" w:cs="Times New Roman"/>
          <w:b/>
          <w:bCs/>
          <w:color w:val="000000"/>
          <w:sz w:val="28"/>
          <w:szCs w:val="28"/>
          <w:bdr w:val="none" w:sz="0" w:space="0" w:color="auto" w:frame="1"/>
          <w:lang w:val="en-US"/>
        </w:rPr>
        <w:t>Мета та основні напрями реалізації Стратегії</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35" w:name="n35"/>
      <w:bookmarkEnd w:id="35"/>
      <w:proofErr w:type="gramStart"/>
      <w:r w:rsidRPr="001C5260">
        <w:rPr>
          <w:rFonts w:ascii="Times New Roman" w:hAnsi="Times New Roman" w:cs="Times New Roman"/>
          <w:color w:val="000000"/>
          <w:bdr w:val="none" w:sz="0" w:space="0" w:color="auto" w:frame="1"/>
          <w:lang w:val="en-US"/>
        </w:rPr>
        <w:t>Метою Стратегії є забезпечення доступності осіб до соціальних послуг, підвищення якості та ефективності їх надання.</w:t>
      </w:r>
      <w:proofErr w:type="gramEnd"/>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36" w:name="n36"/>
      <w:bookmarkEnd w:id="36"/>
      <w:r w:rsidRPr="001C5260">
        <w:rPr>
          <w:rFonts w:ascii="Times New Roman" w:hAnsi="Times New Roman" w:cs="Times New Roman"/>
          <w:color w:val="000000"/>
          <w:bdr w:val="none" w:sz="0" w:space="0" w:color="auto" w:frame="1"/>
          <w:lang w:val="en-US"/>
        </w:rPr>
        <w:t>Для досягнення зазначеної мети необхідно:</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37" w:name="n37"/>
      <w:bookmarkEnd w:id="37"/>
      <w:r w:rsidRPr="001C5260">
        <w:rPr>
          <w:rFonts w:ascii="Times New Roman" w:hAnsi="Times New Roman" w:cs="Times New Roman"/>
          <w:color w:val="000000"/>
          <w:bdr w:val="none" w:sz="0" w:space="0" w:color="auto" w:frame="1"/>
          <w:lang w:val="en-US"/>
        </w:rPr>
        <w:t>запровадити механізм запобігання виникненню складних життєвих обставин та удосконалити систему управління, координації і взаємодії суб’єктів, що надають соціальні послуги;</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38" w:name="n38"/>
      <w:bookmarkEnd w:id="38"/>
      <w:r w:rsidRPr="001C5260">
        <w:rPr>
          <w:rFonts w:ascii="Times New Roman" w:hAnsi="Times New Roman" w:cs="Times New Roman"/>
          <w:color w:val="000000"/>
          <w:bdr w:val="none" w:sz="0" w:space="0" w:color="auto" w:frame="1"/>
          <w:lang w:val="en-US"/>
        </w:rPr>
        <w:t>модернізувати наявну інфраструктуру соціальних послуг та створити конкурентний ринок зазначених послуг шляхом впровадження механізму стимулювання суб’єктів, що надають соціальні послуги, до постійного підвищення рівня якості таких послуг;</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39" w:name="n39"/>
      <w:bookmarkEnd w:id="39"/>
      <w:r w:rsidRPr="001C5260">
        <w:rPr>
          <w:rFonts w:ascii="Times New Roman" w:hAnsi="Times New Roman" w:cs="Times New Roman"/>
          <w:color w:val="000000"/>
          <w:bdr w:val="none" w:sz="0" w:space="0" w:color="auto" w:frame="1"/>
          <w:lang w:val="en-US"/>
        </w:rPr>
        <w:t>розширити перелік соціальних послуг, що надаються за місцем проживання їх отримувачів;</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40" w:name="n40"/>
      <w:bookmarkEnd w:id="40"/>
      <w:r w:rsidRPr="001C5260">
        <w:rPr>
          <w:rFonts w:ascii="Times New Roman" w:hAnsi="Times New Roman" w:cs="Times New Roman"/>
          <w:color w:val="000000"/>
          <w:bdr w:val="none" w:sz="0" w:space="0" w:color="auto" w:frame="1"/>
          <w:lang w:val="en-US"/>
        </w:rPr>
        <w:t>затвердити перелік соціальних послуг та запровадити їх стандартизацію з метою забезпечення надання гарантованого державою обсягу соціальних послуг;</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41" w:name="n41"/>
      <w:bookmarkEnd w:id="41"/>
      <w:r w:rsidRPr="001C5260">
        <w:rPr>
          <w:rFonts w:ascii="Times New Roman" w:hAnsi="Times New Roman" w:cs="Times New Roman"/>
          <w:color w:val="000000"/>
          <w:bdr w:val="none" w:sz="0" w:space="0" w:color="auto" w:frame="1"/>
          <w:lang w:val="en-US"/>
        </w:rPr>
        <w:t>визначити критерії діяльності суб’єктів, що надають соціальні послуги;</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42" w:name="n42"/>
      <w:bookmarkEnd w:id="42"/>
      <w:r w:rsidRPr="001C5260">
        <w:rPr>
          <w:rFonts w:ascii="Times New Roman" w:hAnsi="Times New Roman" w:cs="Times New Roman"/>
          <w:color w:val="000000"/>
          <w:bdr w:val="none" w:sz="0" w:space="0" w:color="auto" w:frame="1"/>
          <w:lang w:val="en-US"/>
        </w:rPr>
        <w:t>розробити і запровадити методику проведення оцінки потреб дитини та її сім’ї як обов’язкову умову для планування та надання соціальних послуг;</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43" w:name="n43"/>
      <w:bookmarkEnd w:id="43"/>
      <w:r w:rsidRPr="001C5260">
        <w:rPr>
          <w:rFonts w:ascii="Times New Roman" w:hAnsi="Times New Roman" w:cs="Times New Roman"/>
          <w:color w:val="000000"/>
          <w:bdr w:val="none" w:sz="0" w:space="0" w:color="auto" w:frame="1"/>
          <w:lang w:val="en-US"/>
        </w:rPr>
        <w:t>удосконалити систему проведення моніторингу та оцінки якості соціальних послуг шляхом застосування методики оцінювання результативності таких послуг, ефективності діяльності суб’єктів, що їх надають;</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44" w:name="n44"/>
      <w:bookmarkEnd w:id="44"/>
      <w:r w:rsidRPr="001C5260">
        <w:rPr>
          <w:rFonts w:ascii="Times New Roman" w:hAnsi="Times New Roman" w:cs="Times New Roman"/>
          <w:color w:val="000000"/>
          <w:bdr w:val="none" w:sz="0" w:space="0" w:color="auto" w:frame="1"/>
          <w:lang w:val="en-US"/>
        </w:rPr>
        <w:t>створити незалежні інспекції та запровадити громадський моніторинг якості соціальних послуг;</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45" w:name="n45"/>
      <w:bookmarkEnd w:id="45"/>
      <w:r w:rsidRPr="001C5260">
        <w:rPr>
          <w:rFonts w:ascii="Times New Roman" w:hAnsi="Times New Roman" w:cs="Times New Roman"/>
          <w:color w:val="000000"/>
          <w:bdr w:val="none" w:sz="0" w:space="0" w:color="auto" w:frame="1"/>
          <w:lang w:val="en-US"/>
        </w:rPr>
        <w:t>забезпечити оптимізацію використання коштів державного, місцевого бюджетів та інших джерел для фінансування соціальних послуг, що дасть змогу вплинути на ефективність їх надання, а також удосконалити методику проведення розрахунку вартості послуг;</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46" w:name="n46"/>
      <w:bookmarkEnd w:id="46"/>
      <w:proofErr w:type="gramStart"/>
      <w:r w:rsidRPr="001C5260">
        <w:rPr>
          <w:rFonts w:ascii="Times New Roman" w:hAnsi="Times New Roman" w:cs="Times New Roman"/>
          <w:color w:val="000000"/>
          <w:bdr w:val="none" w:sz="0" w:space="0" w:color="auto" w:frame="1"/>
          <w:lang w:val="en-US"/>
        </w:rPr>
        <w:t>забезпечити підвищення статусу соціальних працівників, інших фахівців, що надають соціальні послуги, та запровадити механізм їх соціальної захищеності; удосконалити систему підготовки, перепідготовки і підвищення кваліфікації таких працівників та фахівців.</w:t>
      </w:r>
      <w:proofErr w:type="gramEnd"/>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47" w:name="n47"/>
      <w:bookmarkEnd w:id="47"/>
      <w:r w:rsidRPr="001C5260">
        <w:rPr>
          <w:rFonts w:ascii="Times New Roman" w:hAnsi="Times New Roman" w:cs="Times New Roman"/>
          <w:color w:val="000000"/>
          <w:bdr w:val="none" w:sz="0" w:space="0" w:color="auto" w:frame="1"/>
          <w:lang w:val="en-US"/>
        </w:rPr>
        <w:t>Для запровадження механізму запобігання виникненню складних життєвих обставин та удосконалення системи управління, координації і взаємодії суб’єктів, що надають соціальні послуги, необхідно:</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48" w:name="n48"/>
      <w:bookmarkEnd w:id="48"/>
      <w:r w:rsidRPr="001C5260">
        <w:rPr>
          <w:rFonts w:ascii="Times New Roman" w:hAnsi="Times New Roman" w:cs="Times New Roman"/>
          <w:color w:val="000000"/>
          <w:bdr w:val="none" w:sz="0" w:space="0" w:color="auto" w:frame="1"/>
          <w:lang w:val="en-US"/>
        </w:rPr>
        <w:t>провести комплексний аналіз законодавства у сфері надання соціальних послуг та проведення соціальної роботи з метою забезпечення запобігання виникненню складних життєвих обставин;</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49" w:name="n49"/>
      <w:bookmarkEnd w:id="49"/>
      <w:r w:rsidRPr="001C5260">
        <w:rPr>
          <w:rFonts w:ascii="Times New Roman" w:hAnsi="Times New Roman" w:cs="Times New Roman"/>
          <w:color w:val="000000"/>
          <w:bdr w:val="none" w:sz="0" w:space="0" w:color="auto" w:frame="1"/>
          <w:lang w:val="en-US"/>
        </w:rPr>
        <w:t>запровадити порядок визначення потреби адміністративно-територіальної одиниці у соціальних послугах;</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50" w:name="n50"/>
      <w:bookmarkEnd w:id="50"/>
      <w:r w:rsidRPr="001C5260">
        <w:rPr>
          <w:rFonts w:ascii="Times New Roman" w:hAnsi="Times New Roman" w:cs="Times New Roman"/>
          <w:color w:val="000000"/>
          <w:bdr w:val="none" w:sz="0" w:space="0" w:color="auto" w:frame="1"/>
          <w:lang w:val="en-US"/>
        </w:rPr>
        <w:t>планувати та організовувати надання соціальних послуг з урахуванням визначених потреб адміністративно-територіальної одиниці та осіб;</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51" w:name="n51"/>
      <w:bookmarkEnd w:id="51"/>
      <w:r w:rsidRPr="001C5260">
        <w:rPr>
          <w:rFonts w:ascii="Times New Roman" w:hAnsi="Times New Roman" w:cs="Times New Roman"/>
          <w:color w:val="000000"/>
          <w:bdr w:val="none" w:sz="0" w:space="0" w:color="auto" w:frame="1"/>
          <w:lang w:val="en-US"/>
        </w:rPr>
        <w:t>залучати до планування та надання соціальних послуг, проведення моніторингу їх якості суб’єктів, що надають соціальні послуги, у тому числі громадські, благодійні та релігійні організації;</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52" w:name="n52"/>
      <w:bookmarkEnd w:id="52"/>
      <w:r w:rsidRPr="001C5260">
        <w:rPr>
          <w:rFonts w:ascii="Times New Roman" w:hAnsi="Times New Roman" w:cs="Times New Roman"/>
          <w:color w:val="000000"/>
          <w:bdr w:val="none" w:sz="0" w:space="0" w:color="auto" w:frame="1"/>
          <w:lang w:val="en-US"/>
        </w:rPr>
        <w:t>провести інвентаризацію соціальних послуг і створити реєстри надавачів та отримувачів соціальних послуг;</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53" w:name="n53"/>
      <w:bookmarkEnd w:id="53"/>
      <w:r w:rsidRPr="001C5260">
        <w:rPr>
          <w:rFonts w:ascii="Times New Roman" w:hAnsi="Times New Roman" w:cs="Times New Roman"/>
          <w:color w:val="000000"/>
          <w:bdr w:val="none" w:sz="0" w:space="0" w:color="auto" w:frame="1"/>
          <w:lang w:val="en-US"/>
        </w:rPr>
        <w:t>забезпечити розширення переліку соціальних послуг для осіб, зокрема послуг, надання яких спрямоване на підвищення здатності батьків забезпечувати розвиток та виховання дитини;</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54" w:name="n54"/>
      <w:bookmarkEnd w:id="54"/>
      <w:r w:rsidRPr="001C5260">
        <w:rPr>
          <w:rFonts w:ascii="Times New Roman" w:hAnsi="Times New Roman" w:cs="Times New Roman"/>
          <w:color w:val="000000"/>
          <w:bdr w:val="none" w:sz="0" w:space="0" w:color="auto" w:frame="1"/>
          <w:lang w:val="en-US"/>
        </w:rPr>
        <w:t>удосконалити порядок ведення звітності щодо надання соціальних послуг та забезпечити її прозорість;</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55" w:name="n55"/>
      <w:bookmarkEnd w:id="55"/>
      <w:r w:rsidRPr="001C5260">
        <w:rPr>
          <w:rFonts w:ascii="Times New Roman" w:hAnsi="Times New Roman" w:cs="Times New Roman"/>
          <w:color w:val="000000"/>
          <w:bdr w:val="none" w:sz="0" w:space="0" w:color="auto" w:frame="1"/>
          <w:lang w:val="en-US"/>
        </w:rPr>
        <w:t>забезпечити здійснення громадського контролю за наданням соціальних послуг;</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56" w:name="n56"/>
      <w:bookmarkEnd w:id="56"/>
      <w:r w:rsidRPr="001C5260">
        <w:rPr>
          <w:rFonts w:ascii="Times New Roman" w:hAnsi="Times New Roman" w:cs="Times New Roman"/>
          <w:color w:val="000000"/>
          <w:bdr w:val="none" w:sz="0" w:space="0" w:color="auto" w:frame="1"/>
          <w:lang w:val="en-US"/>
        </w:rPr>
        <w:t>створити інформаційну базу соціальних послуг, що дасть можливість запровадити комплексний підхід до подолання складних життєвих обставин осіб з урахуванням відомостей про надання усіх видів підтримки, у тому числі соціальних виплат, послуг і пільг;</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57" w:name="n57"/>
      <w:bookmarkEnd w:id="57"/>
      <w:r w:rsidRPr="001C5260">
        <w:rPr>
          <w:rFonts w:ascii="Times New Roman" w:hAnsi="Times New Roman" w:cs="Times New Roman"/>
          <w:color w:val="000000"/>
          <w:bdr w:val="none" w:sz="0" w:space="0" w:color="auto" w:frame="1"/>
          <w:lang w:val="en-US"/>
        </w:rPr>
        <w:t>забезпечити отримання соціальних послуг за принципом “єдиного вікна” для комплексного вирішення проблемної ситуації осіб;</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58" w:name="n58"/>
      <w:bookmarkEnd w:id="58"/>
      <w:proofErr w:type="gramStart"/>
      <w:r w:rsidRPr="001C5260">
        <w:rPr>
          <w:rFonts w:ascii="Times New Roman" w:hAnsi="Times New Roman" w:cs="Times New Roman"/>
          <w:color w:val="000000"/>
          <w:bdr w:val="none" w:sz="0" w:space="0" w:color="auto" w:frame="1"/>
          <w:lang w:val="en-US"/>
        </w:rPr>
        <w:t>удосконалити механізм координації співпраці міністерств, інших центральних та місцевих органів виконавчої влади, органів місцевого самоврядування із суб’єктами, що надають соціальні послуги; забезпечити міжвідомчу співпрацю фахівців, діяльність яких пов’язана з подоланням складних життєвих обставин осіб, з метою підвищення ефективності соціальних послуг.</w:t>
      </w:r>
      <w:proofErr w:type="gramEnd"/>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59" w:name="n59"/>
      <w:bookmarkEnd w:id="59"/>
      <w:r w:rsidRPr="001C5260">
        <w:rPr>
          <w:rFonts w:ascii="Times New Roman" w:hAnsi="Times New Roman" w:cs="Times New Roman"/>
          <w:color w:val="000000"/>
          <w:bdr w:val="none" w:sz="0" w:space="0" w:color="auto" w:frame="1"/>
          <w:lang w:val="en-US"/>
        </w:rPr>
        <w:t>Для модернізації діючої системи надання соціальних послуг та створення конкурентного ринку таких послуг шляхом упровадження механізму стимулювання суб’єктів, що надають соціальні послуги, до постійного підвищення рівня якості зазначених послуг, необхідно:</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60" w:name="n60"/>
      <w:bookmarkEnd w:id="60"/>
      <w:r w:rsidRPr="001C5260">
        <w:rPr>
          <w:rFonts w:ascii="Times New Roman" w:hAnsi="Times New Roman" w:cs="Times New Roman"/>
          <w:color w:val="000000"/>
          <w:bdr w:val="none" w:sz="0" w:space="0" w:color="auto" w:frame="1"/>
          <w:lang w:val="en-US"/>
        </w:rPr>
        <w:t>забезпечити надання соціальних послуг за принципом раннього виявлення осіб та сімей з дітьми;</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61" w:name="n61"/>
      <w:bookmarkEnd w:id="61"/>
      <w:r w:rsidRPr="001C5260">
        <w:rPr>
          <w:rFonts w:ascii="Times New Roman" w:hAnsi="Times New Roman" w:cs="Times New Roman"/>
          <w:color w:val="000000"/>
          <w:bdr w:val="none" w:sz="0" w:space="0" w:color="auto" w:frame="1"/>
          <w:lang w:val="en-US"/>
        </w:rPr>
        <w:t>удосконалити порядок взаємодії органів державної влади, підприємств, установ та організацій, діяльність яких пов’язана з подоланням складних життєвих обставин осіб, зокрема, у сфері освіти, охорони здоров’я і соціального захисту осіб;</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62" w:name="n62"/>
      <w:bookmarkEnd w:id="62"/>
      <w:r w:rsidRPr="001C5260">
        <w:rPr>
          <w:rFonts w:ascii="Times New Roman" w:hAnsi="Times New Roman" w:cs="Times New Roman"/>
          <w:color w:val="000000"/>
          <w:bdr w:val="none" w:sz="0" w:space="0" w:color="auto" w:frame="1"/>
          <w:lang w:val="en-US"/>
        </w:rPr>
        <w:t>розробити та запровадити механізм закупівлі послуг, зокрема побутових, надавачами соціальних послуг;</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63" w:name="n63"/>
      <w:bookmarkEnd w:id="63"/>
      <w:r w:rsidRPr="001C5260">
        <w:rPr>
          <w:rFonts w:ascii="Times New Roman" w:hAnsi="Times New Roman" w:cs="Times New Roman"/>
          <w:color w:val="000000"/>
          <w:bdr w:val="none" w:sz="0" w:space="0" w:color="auto" w:frame="1"/>
          <w:lang w:val="en-US"/>
        </w:rPr>
        <w:t>розробити і затвердити державні стандарти соціальних послуг, що встановлюють вимоги до умов надання соціальних послуг та їх якості, визначають види та обсяги таких послуг для соціальних груп;</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64" w:name="n64"/>
      <w:bookmarkEnd w:id="64"/>
      <w:r w:rsidRPr="001C5260">
        <w:rPr>
          <w:rFonts w:ascii="Times New Roman" w:hAnsi="Times New Roman" w:cs="Times New Roman"/>
          <w:color w:val="000000"/>
          <w:bdr w:val="none" w:sz="0" w:space="0" w:color="auto" w:frame="1"/>
          <w:lang w:val="en-US"/>
        </w:rPr>
        <w:t>запровадити диференційовану плату за соціальні послуги залежно від доходу отримувачів таких послуг;</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65" w:name="n65"/>
      <w:bookmarkEnd w:id="65"/>
      <w:r w:rsidRPr="001C5260">
        <w:rPr>
          <w:rFonts w:ascii="Times New Roman" w:hAnsi="Times New Roman" w:cs="Times New Roman"/>
          <w:color w:val="000000"/>
          <w:bdr w:val="none" w:sz="0" w:space="0" w:color="auto" w:frame="1"/>
          <w:lang w:val="en-US"/>
        </w:rPr>
        <w:t>запровадити механізм соціального замовлення для посилення конкуренції серед суб’єктів, що надають соціальні послуги, та стимулювання підвищення якості таких послуг;</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66" w:name="n66"/>
      <w:bookmarkEnd w:id="66"/>
      <w:r w:rsidRPr="001C5260">
        <w:rPr>
          <w:rFonts w:ascii="Times New Roman" w:hAnsi="Times New Roman" w:cs="Times New Roman"/>
          <w:color w:val="000000"/>
          <w:bdr w:val="none" w:sz="0" w:space="0" w:color="auto" w:frame="1"/>
          <w:lang w:val="en-US"/>
        </w:rPr>
        <w:t>розробити та запровадити механізм фінансування соціальних послуг за принципом “гроші ходять за отримувачем послуг”;</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67" w:name="n67"/>
      <w:bookmarkEnd w:id="67"/>
      <w:r w:rsidRPr="001C5260">
        <w:rPr>
          <w:rFonts w:ascii="Times New Roman" w:hAnsi="Times New Roman" w:cs="Times New Roman"/>
          <w:color w:val="000000"/>
          <w:bdr w:val="none" w:sz="0" w:space="0" w:color="auto" w:frame="1"/>
          <w:lang w:val="en-US"/>
        </w:rPr>
        <w:t>запровадити моніторинг і контроль якості та ефективності послуг для оцінювання ступеня відповідності послуг потребам їх отримувачів, рівня його задоволення, якості, своєчасності та ефективності наданої послуги;</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68" w:name="n68"/>
      <w:bookmarkEnd w:id="68"/>
      <w:proofErr w:type="gramStart"/>
      <w:r w:rsidRPr="001C5260">
        <w:rPr>
          <w:rFonts w:ascii="Times New Roman" w:hAnsi="Times New Roman" w:cs="Times New Roman"/>
          <w:color w:val="000000"/>
          <w:bdr w:val="none" w:sz="0" w:space="0" w:color="auto" w:frame="1"/>
          <w:lang w:val="en-US"/>
        </w:rPr>
        <w:t>удосконалити порядок підготовки, перепідготовки та підвищення кваліфікації соціальних працівників та інших фахівців, що надають соціальні послуги.</w:t>
      </w:r>
      <w:proofErr w:type="gramEnd"/>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69" w:name="n69"/>
      <w:bookmarkEnd w:id="69"/>
      <w:r w:rsidRPr="001C5260">
        <w:rPr>
          <w:rFonts w:ascii="Times New Roman" w:hAnsi="Times New Roman" w:cs="Times New Roman"/>
          <w:color w:val="000000"/>
          <w:bdr w:val="none" w:sz="0" w:space="0" w:color="auto" w:frame="1"/>
          <w:lang w:val="en-US"/>
        </w:rPr>
        <w:t>Для розширення переліку соціальних послуг, що надаються за місцем проживання отримувачів послуг і залучення таких отримувачів до активного суспільного життя необхідно:</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70" w:name="n70"/>
      <w:bookmarkEnd w:id="70"/>
      <w:r w:rsidRPr="001C5260">
        <w:rPr>
          <w:rFonts w:ascii="Times New Roman" w:hAnsi="Times New Roman" w:cs="Times New Roman"/>
          <w:color w:val="000000"/>
          <w:bdr w:val="none" w:sz="0" w:space="0" w:color="auto" w:frame="1"/>
          <w:lang w:val="en-US"/>
        </w:rPr>
        <w:t>забезпечити визначення потреб адміністративно-територіальної одиниці у соціальних послугах, у тому числі із залученням громадських, благодійних та релігійних організацій і розробити короткострокові та довгострокові плани розвитку системи надання соціальних послуг у відповідній громаді;</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71" w:name="n71"/>
      <w:bookmarkEnd w:id="71"/>
      <w:r w:rsidRPr="001C5260">
        <w:rPr>
          <w:rFonts w:ascii="Times New Roman" w:hAnsi="Times New Roman" w:cs="Times New Roman"/>
          <w:color w:val="000000"/>
          <w:bdr w:val="none" w:sz="0" w:space="0" w:color="auto" w:frame="1"/>
          <w:lang w:val="en-US"/>
        </w:rPr>
        <w:t>забезпечити діяльність фахівців із соціальної роботи центру соціальних служб для сім’ї, дітей та молоді, пов’язану з раннім виявленням сімей, які перебувають у складних життєвих обставинах;</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72" w:name="n72"/>
      <w:bookmarkEnd w:id="72"/>
      <w:r w:rsidRPr="001C5260">
        <w:rPr>
          <w:rFonts w:ascii="Times New Roman" w:hAnsi="Times New Roman" w:cs="Times New Roman"/>
          <w:color w:val="000000"/>
          <w:bdr w:val="none" w:sz="0" w:space="0" w:color="auto" w:frame="1"/>
          <w:lang w:val="en-US"/>
        </w:rPr>
        <w:t>забезпечити взаємодію соціальних працівників, інших фахівців, що надають соціальні послуги, з іншими фахівцями, зокрема вчителями, лікарями, дільничими інспекторами;</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73" w:name="n73"/>
      <w:bookmarkEnd w:id="73"/>
      <w:r w:rsidRPr="001C5260">
        <w:rPr>
          <w:rFonts w:ascii="Times New Roman" w:hAnsi="Times New Roman" w:cs="Times New Roman"/>
          <w:color w:val="000000"/>
          <w:bdr w:val="none" w:sz="0" w:space="0" w:color="auto" w:frame="1"/>
          <w:lang w:val="en-US"/>
        </w:rPr>
        <w:t>впроваджувати надання інноваційних соціальних послуг, що надаються отримувачеві вдома, у тому числі альтернативних послугам з догляду в стаціонарних інтернатних установах та закладах;</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74" w:name="n74"/>
      <w:bookmarkEnd w:id="74"/>
      <w:r w:rsidRPr="001C5260">
        <w:rPr>
          <w:rFonts w:ascii="Times New Roman" w:hAnsi="Times New Roman" w:cs="Times New Roman"/>
          <w:color w:val="000000"/>
          <w:bdr w:val="none" w:sz="0" w:space="0" w:color="auto" w:frame="1"/>
          <w:lang w:val="en-US"/>
        </w:rPr>
        <w:t>розробити заходи з реорганізації стаціонарних інтернатних установ та закладів, зокрема шляхом утворення при таких установах та закладах відділень денного, тимчасового перебування, для забезпечення можливості проживання отримувачів соціальних послуг вдома;</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75" w:name="n75"/>
      <w:bookmarkEnd w:id="75"/>
      <w:r w:rsidRPr="001C5260">
        <w:rPr>
          <w:rFonts w:ascii="Times New Roman" w:hAnsi="Times New Roman" w:cs="Times New Roman"/>
          <w:color w:val="000000"/>
          <w:bdr w:val="none" w:sz="0" w:space="0" w:color="auto" w:frame="1"/>
          <w:lang w:val="en-US"/>
        </w:rPr>
        <w:t>запровадити механізм невідкладного реагування для забезпечення захисту осіб, особливо дітей, у разі виникнення загрози їх життю і здоров’ю;</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76" w:name="n76"/>
      <w:bookmarkEnd w:id="76"/>
      <w:r w:rsidRPr="001C5260">
        <w:rPr>
          <w:rFonts w:ascii="Times New Roman" w:hAnsi="Times New Roman" w:cs="Times New Roman"/>
          <w:color w:val="000000"/>
          <w:bdr w:val="none" w:sz="0" w:space="0" w:color="auto" w:frame="1"/>
          <w:lang w:val="en-US"/>
        </w:rPr>
        <w:t>створити систему інформування населення про наявні соціальні послуги;</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77" w:name="n77"/>
      <w:bookmarkEnd w:id="77"/>
      <w:r w:rsidRPr="001C5260">
        <w:rPr>
          <w:rFonts w:ascii="Times New Roman" w:hAnsi="Times New Roman" w:cs="Times New Roman"/>
          <w:color w:val="000000"/>
          <w:bdr w:val="none" w:sz="0" w:space="0" w:color="auto" w:frame="1"/>
          <w:lang w:val="en-US"/>
        </w:rPr>
        <w:t>проводити постійну роботу з формування позитивної громадської думки про користь соціальних послуг, що надаються за місцем проживання їх отримувачів;</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78" w:name="n78"/>
      <w:bookmarkEnd w:id="78"/>
      <w:r w:rsidRPr="001C5260">
        <w:rPr>
          <w:rFonts w:ascii="Times New Roman" w:hAnsi="Times New Roman" w:cs="Times New Roman"/>
          <w:color w:val="000000"/>
          <w:bdr w:val="none" w:sz="0" w:space="0" w:color="auto" w:frame="1"/>
          <w:lang w:val="en-US"/>
        </w:rPr>
        <w:t>запровадити проведення регулярної інформаційної роботи з питань запобігання маргіналізації населення з урахуванням особливостей соціальних груп;</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79" w:name="n79"/>
      <w:bookmarkEnd w:id="79"/>
      <w:proofErr w:type="gramStart"/>
      <w:r w:rsidRPr="001C5260">
        <w:rPr>
          <w:rFonts w:ascii="Times New Roman" w:hAnsi="Times New Roman" w:cs="Times New Roman"/>
          <w:color w:val="000000"/>
          <w:bdr w:val="none" w:sz="0" w:space="0" w:color="auto" w:frame="1"/>
          <w:lang w:val="en-US"/>
        </w:rPr>
        <w:t>забезпечити під час надання соціальних послуг співпрацю місцевих органів виконавчої влади, органів місцевого самоврядування з громадськими, благодійними та релігійними організаціями.</w:t>
      </w:r>
      <w:proofErr w:type="gramEnd"/>
    </w:p>
    <w:p w:rsidR="001C5260" w:rsidRDefault="001C5260" w:rsidP="001C5260">
      <w:pPr>
        <w:ind w:left="450" w:right="450"/>
        <w:jc w:val="center"/>
        <w:textAlignment w:val="baseline"/>
        <w:rPr>
          <w:rFonts w:ascii="Times New Roman" w:hAnsi="Times New Roman" w:cs="Times New Roman"/>
          <w:b/>
          <w:bCs/>
          <w:color w:val="000000"/>
          <w:sz w:val="28"/>
          <w:szCs w:val="28"/>
          <w:bdr w:val="none" w:sz="0" w:space="0" w:color="auto" w:frame="1"/>
          <w:lang w:val="en-US"/>
        </w:rPr>
      </w:pPr>
      <w:bookmarkStart w:id="80" w:name="n80"/>
      <w:bookmarkEnd w:id="80"/>
    </w:p>
    <w:p w:rsidR="001C5260" w:rsidRPr="001C5260" w:rsidRDefault="001C5260" w:rsidP="001C5260">
      <w:pPr>
        <w:ind w:left="450" w:right="450"/>
        <w:jc w:val="center"/>
        <w:textAlignment w:val="baseline"/>
        <w:rPr>
          <w:rFonts w:ascii="Times New Roman" w:hAnsi="Times New Roman" w:cs="Times New Roman"/>
          <w:color w:val="000000"/>
          <w:bdr w:val="none" w:sz="0" w:space="0" w:color="auto" w:frame="1"/>
          <w:lang w:val="en-US"/>
        </w:rPr>
      </w:pPr>
      <w:r w:rsidRPr="001C5260">
        <w:rPr>
          <w:rFonts w:ascii="Times New Roman" w:hAnsi="Times New Roman" w:cs="Times New Roman"/>
          <w:b/>
          <w:bCs/>
          <w:color w:val="000000"/>
          <w:sz w:val="28"/>
          <w:szCs w:val="28"/>
          <w:bdr w:val="none" w:sz="0" w:space="0" w:color="auto" w:frame="1"/>
          <w:lang w:val="en-US"/>
        </w:rPr>
        <w:t>Очікувані результати</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81" w:name="n81"/>
      <w:bookmarkEnd w:id="81"/>
      <w:r w:rsidRPr="001C5260">
        <w:rPr>
          <w:rFonts w:ascii="Times New Roman" w:hAnsi="Times New Roman" w:cs="Times New Roman"/>
          <w:color w:val="000000"/>
          <w:bdr w:val="none" w:sz="0" w:space="0" w:color="auto" w:frame="1"/>
          <w:lang w:val="en-US"/>
        </w:rPr>
        <w:t>Виконання Стратегії сприятиме реалізації єдиної державної політики у сфері реформування системи надання соціальних послуг, що дасть змогу:</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82" w:name="n82"/>
      <w:bookmarkEnd w:id="82"/>
      <w:r w:rsidRPr="001C5260">
        <w:rPr>
          <w:rFonts w:ascii="Times New Roman" w:hAnsi="Times New Roman" w:cs="Times New Roman"/>
          <w:color w:val="000000"/>
          <w:bdr w:val="none" w:sz="0" w:space="0" w:color="auto" w:frame="1"/>
          <w:lang w:val="en-US"/>
        </w:rPr>
        <w:t>створити ефективну систему надання соціальних послуг, підвищити їх якість та рівень задоволення потреб отримувача таких послуг;</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83" w:name="n83"/>
      <w:bookmarkEnd w:id="83"/>
      <w:r w:rsidRPr="001C5260">
        <w:rPr>
          <w:rFonts w:ascii="Times New Roman" w:hAnsi="Times New Roman" w:cs="Times New Roman"/>
          <w:color w:val="000000"/>
          <w:bdr w:val="none" w:sz="0" w:space="0" w:color="auto" w:frame="1"/>
          <w:lang w:val="en-US"/>
        </w:rPr>
        <w:t>оптимізувати діючу мережу установ та закладів комунальної власності, що надають соціальні послуги;</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84" w:name="n84"/>
      <w:bookmarkEnd w:id="84"/>
      <w:r w:rsidRPr="001C5260">
        <w:rPr>
          <w:rFonts w:ascii="Times New Roman" w:hAnsi="Times New Roman" w:cs="Times New Roman"/>
          <w:color w:val="000000"/>
          <w:bdr w:val="none" w:sz="0" w:space="0" w:color="auto" w:frame="1"/>
          <w:lang w:val="en-US"/>
        </w:rPr>
        <w:t>запровадити надання інноваційних соціальних послуг, що сприятиме доступності та задоволенню у повному обсязі потреб осіб у соціальних послугах;</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85" w:name="n85"/>
      <w:bookmarkEnd w:id="85"/>
      <w:proofErr w:type="gramStart"/>
      <w:r w:rsidRPr="001C5260">
        <w:rPr>
          <w:rFonts w:ascii="Times New Roman" w:hAnsi="Times New Roman" w:cs="Times New Roman"/>
          <w:color w:val="000000"/>
          <w:bdr w:val="none" w:sz="0" w:space="0" w:color="auto" w:frame="1"/>
          <w:lang w:val="en-US"/>
        </w:rPr>
        <w:t>підвищити ефективність використання бюджетних коштів.</w:t>
      </w:r>
      <w:proofErr w:type="gramEnd"/>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86" w:name="n86"/>
      <w:bookmarkEnd w:id="86"/>
      <w:proofErr w:type="gramStart"/>
      <w:r w:rsidRPr="001C5260">
        <w:rPr>
          <w:rFonts w:ascii="Times New Roman" w:hAnsi="Times New Roman" w:cs="Times New Roman"/>
          <w:color w:val="000000"/>
          <w:bdr w:val="none" w:sz="0" w:space="0" w:color="auto" w:frame="1"/>
          <w:lang w:val="en-US"/>
        </w:rPr>
        <w:t>Реалізація Стратегії сприятиме створенню умов для правового, економічного та організаційного забезпечення реформування системи надання соціальних послуг, а отже, дасть змогу забезпечити широкий доступ осіб до якісних та ефективних соціальних послуг.</w:t>
      </w:r>
      <w:proofErr w:type="gramEnd"/>
    </w:p>
    <w:p w:rsidR="001C5260" w:rsidRDefault="001C5260" w:rsidP="001C5260">
      <w:pPr>
        <w:ind w:left="450" w:right="450"/>
        <w:jc w:val="center"/>
        <w:textAlignment w:val="baseline"/>
        <w:rPr>
          <w:rFonts w:ascii="Times New Roman" w:hAnsi="Times New Roman" w:cs="Times New Roman"/>
          <w:b/>
          <w:bCs/>
          <w:color w:val="000000"/>
          <w:sz w:val="28"/>
          <w:szCs w:val="28"/>
          <w:bdr w:val="none" w:sz="0" w:space="0" w:color="auto" w:frame="1"/>
          <w:lang w:val="en-US"/>
        </w:rPr>
      </w:pPr>
      <w:bookmarkStart w:id="87" w:name="n87"/>
      <w:bookmarkEnd w:id="87"/>
    </w:p>
    <w:p w:rsidR="001C5260" w:rsidRPr="001C5260" w:rsidRDefault="001C5260" w:rsidP="001C5260">
      <w:pPr>
        <w:ind w:left="450" w:right="450"/>
        <w:jc w:val="center"/>
        <w:textAlignment w:val="baseline"/>
        <w:rPr>
          <w:rFonts w:ascii="Times New Roman" w:hAnsi="Times New Roman" w:cs="Times New Roman"/>
          <w:color w:val="000000"/>
          <w:bdr w:val="none" w:sz="0" w:space="0" w:color="auto" w:frame="1"/>
          <w:lang w:val="en-US"/>
        </w:rPr>
      </w:pPr>
      <w:bookmarkStart w:id="88" w:name="_GoBack"/>
      <w:bookmarkEnd w:id="88"/>
      <w:r w:rsidRPr="001C5260">
        <w:rPr>
          <w:rFonts w:ascii="Times New Roman" w:hAnsi="Times New Roman" w:cs="Times New Roman"/>
          <w:b/>
          <w:bCs/>
          <w:color w:val="000000"/>
          <w:sz w:val="28"/>
          <w:szCs w:val="28"/>
          <w:bdr w:val="none" w:sz="0" w:space="0" w:color="auto" w:frame="1"/>
          <w:lang w:val="en-US"/>
        </w:rPr>
        <w:t>Моніторинг та оцінка</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89" w:name="n88"/>
      <w:bookmarkEnd w:id="89"/>
      <w:r w:rsidRPr="001C5260">
        <w:rPr>
          <w:rFonts w:ascii="Times New Roman" w:hAnsi="Times New Roman" w:cs="Times New Roman"/>
          <w:color w:val="000000"/>
          <w:bdr w:val="none" w:sz="0" w:space="0" w:color="auto" w:frame="1"/>
          <w:lang w:val="en-US"/>
        </w:rPr>
        <w:t>Напрями, за якими оцінюються результати реалізації Стратегії:</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90" w:name="n89"/>
      <w:bookmarkEnd w:id="90"/>
      <w:r w:rsidRPr="001C5260">
        <w:rPr>
          <w:rFonts w:ascii="Times New Roman" w:hAnsi="Times New Roman" w:cs="Times New Roman"/>
          <w:color w:val="000000"/>
          <w:bdr w:val="none" w:sz="0" w:space="0" w:color="auto" w:frame="1"/>
          <w:lang w:val="en-US"/>
        </w:rPr>
        <w:t>планування та надання соціальних послуг з урахуванням визначених потреб адміністративно-територіальної одиниці;</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91" w:name="n90"/>
      <w:bookmarkEnd w:id="91"/>
      <w:r w:rsidRPr="001C5260">
        <w:rPr>
          <w:rFonts w:ascii="Times New Roman" w:hAnsi="Times New Roman" w:cs="Times New Roman"/>
          <w:color w:val="000000"/>
          <w:bdr w:val="none" w:sz="0" w:space="0" w:color="auto" w:frame="1"/>
          <w:lang w:val="en-US"/>
        </w:rPr>
        <w:t>розширення переліку соціальних послуг, що надаються за місцем проживання, на 30 відсотків;</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92" w:name="n91"/>
      <w:bookmarkEnd w:id="92"/>
      <w:r w:rsidRPr="001C5260">
        <w:rPr>
          <w:rFonts w:ascii="Times New Roman" w:hAnsi="Times New Roman" w:cs="Times New Roman"/>
          <w:color w:val="000000"/>
          <w:bdr w:val="none" w:sz="0" w:space="0" w:color="auto" w:frame="1"/>
          <w:lang w:val="en-US"/>
        </w:rPr>
        <w:t>збільшення кількості осіб, яким надаються соціальні послуги, на 25 відсотків;</w:t>
      </w:r>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93" w:name="n92"/>
      <w:bookmarkEnd w:id="93"/>
      <w:proofErr w:type="gramStart"/>
      <w:r w:rsidRPr="001C5260">
        <w:rPr>
          <w:rFonts w:ascii="Times New Roman" w:hAnsi="Times New Roman" w:cs="Times New Roman"/>
          <w:color w:val="000000"/>
          <w:bdr w:val="none" w:sz="0" w:space="0" w:color="auto" w:frame="1"/>
          <w:lang w:val="en-US"/>
        </w:rPr>
        <w:t>зменшення чисельності осіб, що отримують соціальні послуги у стаціонарних інтернатних установах та закладах, на 25 відсотків.</w:t>
      </w:r>
      <w:proofErr w:type="gramEnd"/>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94" w:name="n93"/>
      <w:bookmarkEnd w:id="94"/>
      <w:proofErr w:type="gramStart"/>
      <w:r w:rsidRPr="001C5260">
        <w:rPr>
          <w:rFonts w:ascii="Times New Roman" w:hAnsi="Times New Roman" w:cs="Times New Roman"/>
          <w:color w:val="000000"/>
          <w:bdr w:val="none" w:sz="0" w:space="0" w:color="auto" w:frame="1"/>
          <w:lang w:val="en-US"/>
        </w:rPr>
        <w:t>Для досягнення цілей Стратегії необхідно розробити і затвердити план заходів з реалізації Стратегії з відповідними фінансовими розрахунками.</w:t>
      </w:r>
      <w:proofErr w:type="gramEnd"/>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95" w:name="n94"/>
      <w:bookmarkEnd w:id="95"/>
      <w:proofErr w:type="gramStart"/>
      <w:r w:rsidRPr="001C5260">
        <w:rPr>
          <w:rFonts w:ascii="Times New Roman" w:hAnsi="Times New Roman" w:cs="Times New Roman"/>
          <w:color w:val="000000"/>
          <w:bdr w:val="none" w:sz="0" w:space="0" w:color="auto" w:frame="1"/>
          <w:lang w:val="en-US"/>
        </w:rPr>
        <w:t>Реалізація Стратегії здійснюється за рахунок коштів державного та місцевих бюджетів, інших джерел.</w:t>
      </w:r>
      <w:proofErr w:type="gramEnd"/>
    </w:p>
    <w:p w:rsidR="001C5260" w:rsidRPr="001C5260" w:rsidRDefault="001C5260" w:rsidP="001C5260">
      <w:pPr>
        <w:ind w:firstLine="450"/>
        <w:jc w:val="both"/>
        <w:textAlignment w:val="baseline"/>
        <w:rPr>
          <w:rFonts w:ascii="Times New Roman" w:hAnsi="Times New Roman" w:cs="Times New Roman"/>
          <w:color w:val="000000"/>
          <w:bdr w:val="none" w:sz="0" w:space="0" w:color="auto" w:frame="1"/>
          <w:lang w:val="en-US"/>
        </w:rPr>
      </w:pPr>
      <w:bookmarkStart w:id="96" w:name="n95"/>
      <w:bookmarkEnd w:id="96"/>
      <w:proofErr w:type="gramStart"/>
      <w:r w:rsidRPr="001C5260">
        <w:rPr>
          <w:rFonts w:ascii="Times New Roman" w:hAnsi="Times New Roman" w:cs="Times New Roman"/>
          <w:color w:val="000000"/>
          <w:bdr w:val="none" w:sz="0" w:space="0" w:color="auto" w:frame="1"/>
          <w:lang w:val="en-US"/>
        </w:rPr>
        <w:t>Обсяги фінансування заходів з реалізації Стратегії уточнюються щороку з урахуванням можливостей державного бюджету.</w:t>
      </w:r>
      <w:proofErr w:type="gramEnd"/>
    </w:p>
    <w:p w:rsidR="006536B3" w:rsidRDefault="006536B3">
      <w:bookmarkStart w:id="97" w:name="Find"/>
      <w:bookmarkEnd w:id="97"/>
    </w:p>
    <w:sectPr w:rsidR="006536B3" w:rsidSect="006536B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92729"/>
    <w:multiLevelType w:val="multilevel"/>
    <w:tmpl w:val="2490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260"/>
    <w:rsid w:val="001C5260"/>
    <w:rsid w:val="006536B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26AF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23">
    <w:name w:val="rvts23"/>
    <w:basedOn w:val="DefaultParagraphFont"/>
    <w:rsid w:val="001C5260"/>
  </w:style>
  <w:style w:type="character" w:styleId="Hyperlink">
    <w:name w:val="Hyperlink"/>
    <w:basedOn w:val="DefaultParagraphFont"/>
    <w:uiPriority w:val="99"/>
    <w:semiHidden/>
    <w:unhideWhenUsed/>
    <w:rsid w:val="001C5260"/>
    <w:rPr>
      <w:color w:val="0000FF"/>
      <w:u w:val="single"/>
    </w:rPr>
  </w:style>
  <w:style w:type="character" w:customStyle="1" w:styleId="rvts0">
    <w:name w:val="rvts0"/>
    <w:basedOn w:val="DefaultParagraphFont"/>
    <w:rsid w:val="001C5260"/>
  </w:style>
  <w:style w:type="paragraph" w:customStyle="1" w:styleId="rvps7">
    <w:name w:val="rvps7"/>
    <w:basedOn w:val="Normal"/>
    <w:rsid w:val="001C5260"/>
    <w:pPr>
      <w:spacing w:before="100" w:beforeAutospacing="1" w:after="100" w:afterAutospacing="1"/>
    </w:pPr>
    <w:rPr>
      <w:rFonts w:ascii="Times" w:hAnsi="Times"/>
      <w:sz w:val="20"/>
      <w:szCs w:val="20"/>
      <w:lang w:val="en-US"/>
    </w:rPr>
  </w:style>
  <w:style w:type="paragraph" w:customStyle="1" w:styleId="rvps17">
    <w:name w:val="rvps17"/>
    <w:basedOn w:val="Normal"/>
    <w:rsid w:val="001C5260"/>
    <w:pPr>
      <w:spacing w:before="100" w:beforeAutospacing="1" w:after="100" w:afterAutospacing="1"/>
    </w:pPr>
    <w:rPr>
      <w:rFonts w:ascii="Times" w:hAnsi="Times"/>
      <w:sz w:val="20"/>
      <w:szCs w:val="20"/>
      <w:lang w:val="en-US"/>
    </w:rPr>
  </w:style>
  <w:style w:type="character" w:customStyle="1" w:styleId="rvts64">
    <w:name w:val="rvts64"/>
    <w:basedOn w:val="DefaultParagraphFont"/>
    <w:rsid w:val="001C5260"/>
  </w:style>
  <w:style w:type="character" w:customStyle="1" w:styleId="rvts9">
    <w:name w:val="rvts9"/>
    <w:basedOn w:val="DefaultParagraphFont"/>
    <w:rsid w:val="001C5260"/>
  </w:style>
  <w:style w:type="paragraph" w:customStyle="1" w:styleId="rvps6">
    <w:name w:val="rvps6"/>
    <w:basedOn w:val="Normal"/>
    <w:rsid w:val="001C5260"/>
    <w:pPr>
      <w:spacing w:before="100" w:beforeAutospacing="1" w:after="100" w:afterAutospacing="1"/>
    </w:pPr>
    <w:rPr>
      <w:rFonts w:ascii="Times" w:hAnsi="Times"/>
      <w:sz w:val="20"/>
      <w:szCs w:val="20"/>
      <w:lang w:val="en-US"/>
    </w:rPr>
  </w:style>
  <w:style w:type="paragraph" w:customStyle="1" w:styleId="rvps2">
    <w:name w:val="rvps2"/>
    <w:basedOn w:val="Normal"/>
    <w:rsid w:val="001C5260"/>
    <w:pPr>
      <w:spacing w:before="100" w:beforeAutospacing="1" w:after="100" w:afterAutospacing="1"/>
    </w:pPr>
    <w:rPr>
      <w:rFonts w:ascii="Times" w:hAnsi="Times"/>
      <w:sz w:val="20"/>
      <w:szCs w:val="20"/>
      <w:lang w:val="en-US"/>
    </w:rPr>
  </w:style>
  <w:style w:type="paragraph" w:customStyle="1" w:styleId="rvps4">
    <w:name w:val="rvps4"/>
    <w:basedOn w:val="Normal"/>
    <w:rsid w:val="001C5260"/>
    <w:pPr>
      <w:spacing w:before="100" w:beforeAutospacing="1" w:after="100" w:afterAutospacing="1"/>
    </w:pPr>
    <w:rPr>
      <w:rFonts w:ascii="Times" w:hAnsi="Times"/>
      <w:sz w:val="20"/>
      <w:szCs w:val="20"/>
      <w:lang w:val="en-US"/>
    </w:rPr>
  </w:style>
  <w:style w:type="character" w:customStyle="1" w:styleId="rvts44">
    <w:name w:val="rvts44"/>
    <w:basedOn w:val="DefaultParagraphFont"/>
    <w:rsid w:val="001C5260"/>
  </w:style>
  <w:style w:type="paragraph" w:customStyle="1" w:styleId="rvps15">
    <w:name w:val="rvps15"/>
    <w:basedOn w:val="Normal"/>
    <w:rsid w:val="001C5260"/>
    <w:pPr>
      <w:spacing w:before="100" w:beforeAutospacing="1" w:after="100" w:afterAutospacing="1"/>
    </w:pPr>
    <w:rPr>
      <w:rFonts w:ascii="Times" w:hAnsi="Times"/>
      <w:sz w:val="20"/>
      <w:szCs w:val="20"/>
      <w:lang w:val="en-US"/>
    </w:rPr>
  </w:style>
  <w:style w:type="paragraph" w:customStyle="1" w:styleId="rvps8">
    <w:name w:val="rvps8"/>
    <w:basedOn w:val="Normal"/>
    <w:rsid w:val="001C5260"/>
    <w:pPr>
      <w:spacing w:before="100" w:beforeAutospacing="1" w:after="100" w:afterAutospacing="1"/>
    </w:pPr>
    <w:rPr>
      <w:rFonts w:ascii="Times" w:hAnsi="Times"/>
      <w:sz w:val="20"/>
      <w:szCs w:val="20"/>
      <w:lang w:val="en-US"/>
    </w:rPr>
  </w:style>
  <w:style w:type="paragraph" w:customStyle="1" w:styleId="rvps14">
    <w:name w:val="rvps14"/>
    <w:basedOn w:val="Normal"/>
    <w:rsid w:val="001C5260"/>
    <w:pPr>
      <w:spacing w:before="100" w:beforeAutospacing="1" w:after="100" w:afterAutospacing="1"/>
    </w:pPr>
    <w:rPr>
      <w:rFonts w:ascii="Times" w:hAnsi="Times"/>
      <w:sz w:val="20"/>
      <w:szCs w:val="20"/>
      <w:lang w:val="en-US"/>
    </w:rPr>
  </w:style>
  <w:style w:type="paragraph" w:customStyle="1" w:styleId="rvps12">
    <w:name w:val="rvps12"/>
    <w:basedOn w:val="Normal"/>
    <w:rsid w:val="001C5260"/>
    <w:pPr>
      <w:spacing w:before="100" w:beforeAutospacing="1" w:after="100" w:afterAutospacing="1"/>
    </w:pPr>
    <w:rPr>
      <w:rFonts w:ascii="Times" w:hAnsi="Times"/>
      <w:sz w:val="20"/>
      <w:szCs w:val="20"/>
      <w:lang w:val="en-US"/>
    </w:rPr>
  </w:style>
  <w:style w:type="character" w:customStyle="1" w:styleId="rvts15">
    <w:name w:val="rvts15"/>
    <w:basedOn w:val="DefaultParagraphFont"/>
    <w:rsid w:val="001C5260"/>
  </w:style>
  <w:style w:type="paragraph" w:styleId="z-TopofForm">
    <w:name w:val="HTML Top of Form"/>
    <w:basedOn w:val="Normal"/>
    <w:next w:val="Normal"/>
    <w:link w:val="z-TopofFormChar"/>
    <w:hidden/>
    <w:uiPriority w:val="99"/>
    <w:semiHidden/>
    <w:unhideWhenUsed/>
    <w:rsid w:val="001C5260"/>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1C5260"/>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1C5260"/>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1C5260"/>
    <w:rPr>
      <w:rFonts w:ascii="Arial" w:hAnsi="Arial" w:cs="Arial"/>
      <w:vanish/>
      <w:sz w:val="16"/>
      <w:szCs w:val="16"/>
      <w:lang w:val="en-US"/>
    </w:rPr>
  </w:style>
  <w:style w:type="paragraph" w:styleId="BalloonText">
    <w:name w:val="Balloon Text"/>
    <w:basedOn w:val="Normal"/>
    <w:link w:val="BalloonTextChar"/>
    <w:uiPriority w:val="99"/>
    <w:semiHidden/>
    <w:unhideWhenUsed/>
    <w:rsid w:val="001C52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526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23">
    <w:name w:val="rvts23"/>
    <w:basedOn w:val="DefaultParagraphFont"/>
    <w:rsid w:val="001C5260"/>
  </w:style>
  <w:style w:type="character" w:styleId="Hyperlink">
    <w:name w:val="Hyperlink"/>
    <w:basedOn w:val="DefaultParagraphFont"/>
    <w:uiPriority w:val="99"/>
    <w:semiHidden/>
    <w:unhideWhenUsed/>
    <w:rsid w:val="001C5260"/>
    <w:rPr>
      <w:color w:val="0000FF"/>
      <w:u w:val="single"/>
    </w:rPr>
  </w:style>
  <w:style w:type="character" w:customStyle="1" w:styleId="rvts0">
    <w:name w:val="rvts0"/>
    <w:basedOn w:val="DefaultParagraphFont"/>
    <w:rsid w:val="001C5260"/>
  </w:style>
  <w:style w:type="paragraph" w:customStyle="1" w:styleId="rvps7">
    <w:name w:val="rvps7"/>
    <w:basedOn w:val="Normal"/>
    <w:rsid w:val="001C5260"/>
    <w:pPr>
      <w:spacing w:before="100" w:beforeAutospacing="1" w:after="100" w:afterAutospacing="1"/>
    </w:pPr>
    <w:rPr>
      <w:rFonts w:ascii="Times" w:hAnsi="Times"/>
      <w:sz w:val="20"/>
      <w:szCs w:val="20"/>
      <w:lang w:val="en-US"/>
    </w:rPr>
  </w:style>
  <w:style w:type="paragraph" w:customStyle="1" w:styleId="rvps17">
    <w:name w:val="rvps17"/>
    <w:basedOn w:val="Normal"/>
    <w:rsid w:val="001C5260"/>
    <w:pPr>
      <w:spacing w:before="100" w:beforeAutospacing="1" w:after="100" w:afterAutospacing="1"/>
    </w:pPr>
    <w:rPr>
      <w:rFonts w:ascii="Times" w:hAnsi="Times"/>
      <w:sz w:val="20"/>
      <w:szCs w:val="20"/>
      <w:lang w:val="en-US"/>
    </w:rPr>
  </w:style>
  <w:style w:type="character" w:customStyle="1" w:styleId="rvts64">
    <w:name w:val="rvts64"/>
    <w:basedOn w:val="DefaultParagraphFont"/>
    <w:rsid w:val="001C5260"/>
  </w:style>
  <w:style w:type="character" w:customStyle="1" w:styleId="rvts9">
    <w:name w:val="rvts9"/>
    <w:basedOn w:val="DefaultParagraphFont"/>
    <w:rsid w:val="001C5260"/>
  </w:style>
  <w:style w:type="paragraph" w:customStyle="1" w:styleId="rvps6">
    <w:name w:val="rvps6"/>
    <w:basedOn w:val="Normal"/>
    <w:rsid w:val="001C5260"/>
    <w:pPr>
      <w:spacing w:before="100" w:beforeAutospacing="1" w:after="100" w:afterAutospacing="1"/>
    </w:pPr>
    <w:rPr>
      <w:rFonts w:ascii="Times" w:hAnsi="Times"/>
      <w:sz w:val="20"/>
      <w:szCs w:val="20"/>
      <w:lang w:val="en-US"/>
    </w:rPr>
  </w:style>
  <w:style w:type="paragraph" w:customStyle="1" w:styleId="rvps2">
    <w:name w:val="rvps2"/>
    <w:basedOn w:val="Normal"/>
    <w:rsid w:val="001C5260"/>
    <w:pPr>
      <w:spacing w:before="100" w:beforeAutospacing="1" w:after="100" w:afterAutospacing="1"/>
    </w:pPr>
    <w:rPr>
      <w:rFonts w:ascii="Times" w:hAnsi="Times"/>
      <w:sz w:val="20"/>
      <w:szCs w:val="20"/>
      <w:lang w:val="en-US"/>
    </w:rPr>
  </w:style>
  <w:style w:type="paragraph" w:customStyle="1" w:styleId="rvps4">
    <w:name w:val="rvps4"/>
    <w:basedOn w:val="Normal"/>
    <w:rsid w:val="001C5260"/>
    <w:pPr>
      <w:spacing w:before="100" w:beforeAutospacing="1" w:after="100" w:afterAutospacing="1"/>
    </w:pPr>
    <w:rPr>
      <w:rFonts w:ascii="Times" w:hAnsi="Times"/>
      <w:sz w:val="20"/>
      <w:szCs w:val="20"/>
      <w:lang w:val="en-US"/>
    </w:rPr>
  </w:style>
  <w:style w:type="character" w:customStyle="1" w:styleId="rvts44">
    <w:name w:val="rvts44"/>
    <w:basedOn w:val="DefaultParagraphFont"/>
    <w:rsid w:val="001C5260"/>
  </w:style>
  <w:style w:type="paragraph" w:customStyle="1" w:styleId="rvps15">
    <w:name w:val="rvps15"/>
    <w:basedOn w:val="Normal"/>
    <w:rsid w:val="001C5260"/>
    <w:pPr>
      <w:spacing w:before="100" w:beforeAutospacing="1" w:after="100" w:afterAutospacing="1"/>
    </w:pPr>
    <w:rPr>
      <w:rFonts w:ascii="Times" w:hAnsi="Times"/>
      <w:sz w:val="20"/>
      <w:szCs w:val="20"/>
      <w:lang w:val="en-US"/>
    </w:rPr>
  </w:style>
  <w:style w:type="paragraph" w:customStyle="1" w:styleId="rvps8">
    <w:name w:val="rvps8"/>
    <w:basedOn w:val="Normal"/>
    <w:rsid w:val="001C5260"/>
    <w:pPr>
      <w:spacing w:before="100" w:beforeAutospacing="1" w:after="100" w:afterAutospacing="1"/>
    </w:pPr>
    <w:rPr>
      <w:rFonts w:ascii="Times" w:hAnsi="Times"/>
      <w:sz w:val="20"/>
      <w:szCs w:val="20"/>
      <w:lang w:val="en-US"/>
    </w:rPr>
  </w:style>
  <w:style w:type="paragraph" w:customStyle="1" w:styleId="rvps14">
    <w:name w:val="rvps14"/>
    <w:basedOn w:val="Normal"/>
    <w:rsid w:val="001C5260"/>
    <w:pPr>
      <w:spacing w:before="100" w:beforeAutospacing="1" w:after="100" w:afterAutospacing="1"/>
    </w:pPr>
    <w:rPr>
      <w:rFonts w:ascii="Times" w:hAnsi="Times"/>
      <w:sz w:val="20"/>
      <w:szCs w:val="20"/>
      <w:lang w:val="en-US"/>
    </w:rPr>
  </w:style>
  <w:style w:type="paragraph" w:customStyle="1" w:styleId="rvps12">
    <w:name w:val="rvps12"/>
    <w:basedOn w:val="Normal"/>
    <w:rsid w:val="001C5260"/>
    <w:pPr>
      <w:spacing w:before="100" w:beforeAutospacing="1" w:after="100" w:afterAutospacing="1"/>
    </w:pPr>
    <w:rPr>
      <w:rFonts w:ascii="Times" w:hAnsi="Times"/>
      <w:sz w:val="20"/>
      <w:szCs w:val="20"/>
      <w:lang w:val="en-US"/>
    </w:rPr>
  </w:style>
  <w:style w:type="character" w:customStyle="1" w:styleId="rvts15">
    <w:name w:val="rvts15"/>
    <w:basedOn w:val="DefaultParagraphFont"/>
    <w:rsid w:val="001C5260"/>
  </w:style>
  <w:style w:type="paragraph" w:styleId="z-TopofForm">
    <w:name w:val="HTML Top of Form"/>
    <w:basedOn w:val="Normal"/>
    <w:next w:val="Normal"/>
    <w:link w:val="z-TopofFormChar"/>
    <w:hidden/>
    <w:uiPriority w:val="99"/>
    <w:semiHidden/>
    <w:unhideWhenUsed/>
    <w:rsid w:val="001C5260"/>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1C5260"/>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1C5260"/>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1C5260"/>
    <w:rPr>
      <w:rFonts w:ascii="Arial" w:hAnsi="Arial" w:cs="Arial"/>
      <w:vanish/>
      <w:sz w:val="16"/>
      <w:szCs w:val="16"/>
      <w:lang w:val="en-US"/>
    </w:rPr>
  </w:style>
  <w:style w:type="paragraph" w:styleId="BalloonText">
    <w:name w:val="Balloon Text"/>
    <w:basedOn w:val="Normal"/>
    <w:link w:val="BalloonTextChar"/>
    <w:uiPriority w:val="99"/>
    <w:semiHidden/>
    <w:unhideWhenUsed/>
    <w:rsid w:val="001C52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526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226674">
      <w:bodyDiv w:val="1"/>
      <w:marLeft w:val="0"/>
      <w:marRight w:val="0"/>
      <w:marTop w:val="0"/>
      <w:marBottom w:val="0"/>
      <w:divBdr>
        <w:top w:val="none" w:sz="0" w:space="0" w:color="auto"/>
        <w:left w:val="none" w:sz="0" w:space="0" w:color="auto"/>
        <w:bottom w:val="none" w:sz="0" w:space="0" w:color="auto"/>
        <w:right w:val="none" w:sz="0" w:space="0" w:color="auto"/>
      </w:divBdr>
      <w:divsChild>
        <w:div w:id="1403405395">
          <w:marLeft w:val="0"/>
          <w:marRight w:val="0"/>
          <w:marTop w:val="0"/>
          <w:marBottom w:val="150"/>
          <w:divBdr>
            <w:top w:val="none" w:sz="0" w:space="0" w:color="auto"/>
            <w:left w:val="none" w:sz="0" w:space="0" w:color="auto"/>
            <w:bottom w:val="none" w:sz="0" w:space="0" w:color="auto"/>
            <w:right w:val="none" w:sz="0" w:space="0" w:color="auto"/>
          </w:divBdr>
          <w:divsChild>
            <w:div w:id="161703375">
              <w:marLeft w:val="150"/>
              <w:marRight w:val="150"/>
              <w:marTop w:val="0"/>
              <w:marBottom w:val="0"/>
              <w:divBdr>
                <w:top w:val="none" w:sz="0" w:space="0" w:color="auto"/>
                <w:left w:val="none" w:sz="0" w:space="0" w:color="auto"/>
                <w:bottom w:val="none" w:sz="0" w:space="0" w:color="auto"/>
                <w:right w:val="none" w:sz="0" w:space="0" w:color="auto"/>
              </w:divBdr>
            </w:div>
            <w:div w:id="405999893">
              <w:marLeft w:val="0"/>
              <w:marRight w:val="0"/>
              <w:marTop w:val="0"/>
              <w:marBottom w:val="0"/>
              <w:divBdr>
                <w:top w:val="none" w:sz="0" w:space="0" w:color="auto"/>
                <w:left w:val="none" w:sz="0" w:space="0" w:color="auto"/>
                <w:bottom w:val="none" w:sz="0" w:space="0" w:color="auto"/>
                <w:right w:val="none" w:sz="0" w:space="0" w:color="auto"/>
              </w:divBdr>
              <w:divsChild>
                <w:div w:id="6414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70638">
          <w:marLeft w:val="0"/>
          <w:marRight w:val="0"/>
          <w:marTop w:val="100"/>
          <w:marBottom w:val="100"/>
          <w:divBdr>
            <w:top w:val="none" w:sz="0" w:space="0" w:color="auto"/>
            <w:left w:val="none" w:sz="0" w:space="0" w:color="auto"/>
            <w:bottom w:val="none" w:sz="0" w:space="0" w:color="auto"/>
            <w:right w:val="none" w:sz="0" w:space="0" w:color="auto"/>
          </w:divBdr>
          <w:divsChild>
            <w:div w:id="1780252548">
              <w:marLeft w:val="0"/>
              <w:marRight w:val="0"/>
              <w:marTop w:val="0"/>
              <w:marBottom w:val="0"/>
              <w:divBdr>
                <w:top w:val="none" w:sz="0" w:space="0" w:color="auto"/>
                <w:left w:val="none" w:sz="0" w:space="0" w:color="auto"/>
                <w:bottom w:val="none" w:sz="0" w:space="0" w:color="auto"/>
                <w:right w:val="none" w:sz="0" w:space="0" w:color="auto"/>
              </w:divBdr>
              <w:divsChild>
                <w:div w:id="1296721987">
                  <w:marLeft w:val="90"/>
                  <w:marRight w:val="90"/>
                  <w:marTop w:val="60"/>
                  <w:marBottom w:val="135"/>
                  <w:divBdr>
                    <w:top w:val="single" w:sz="12" w:space="8" w:color="FFFFFF"/>
                    <w:left w:val="single" w:sz="12" w:space="23" w:color="FFFFFF"/>
                    <w:bottom w:val="single" w:sz="12" w:space="8" w:color="FFFFFF"/>
                    <w:right w:val="single" w:sz="12" w:space="8" w:color="FFFFFF"/>
                  </w:divBdr>
                </w:div>
              </w:divsChild>
            </w:div>
            <w:div w:id="951667336">
              <w:marLeft w:val="0"/>
              <w:marRight w:val="0"/>
              <w:marTop w:val="0"/>
              <w:marBottom w:val="0"/>
              <w:divBdr>
                <w:top w:val="single" w:sz="6" w:space="4" w:color="DCDCDC"/>
                <w:left w:val="single" w:sz="6" w:space="4" w:color="DCDCDC"/>
                <w:bottom w:val="single" w:sz="6" w:space="0" w:color="DCDCDC"/>
                <w:right w:val="single" w:sz="6" w:space="4" w:color="DCDCDC"/>
              </w:divBdr>
              <w:divsChild>
                <w:div w:id="117572742">
                  <w:marLeft w:val="-75"/>
                  <w:marRight w:val="-75"/>
                  <w:marTop w:val="0"/>
                  <w:marBottom w:val="150"/>
                  <w:divBdr>
                    <w:top w:val="none" w:sz="0" w:space="8" w:color="auto"/>
                    <w:left w:val="none" w:sz="0" w:space="15" w:color="auto"/>
                    <w:bottom w:val="single" w:sz="12" w:space="8" w:color="2474B1"/>
                    <w:right w:val="none" w:sz="0" w:space="15" w:color="auto"/>
                  </w:divBdr>
                </w:div>
                <w:div w:id="1716352582">
                  <w:marLeft w:val="0"/>
                  <w:marRight w:val="0"/>
                  <w:marTop w:val="0"/>
                  <w:marBottom w:val="0"/>
                  <w:divBdr>
                    <w:top w:val="single" w:sz="6" w:space="0" w:color="DDDDDD"/>
                    <w:left w:val="single" w:sz="6" w:space="0" w:color="DDDDDD"/>
                    <w:bottom w:val="single" w:sz="6" w:space="0" w:color="DDDDDD"/>
                    <w:right w:val="single" w:sz="6" w:space="0" w:color="DDDDDD"/>
                  </w:divBdr>
                </w:div>
                <w:div w:id="1186141539">
                  <w:marLeft w:val="0"/>
                  <w:marRight w:val="0"/>
                  <w:marTop w:val="0"/>
                  <w:marBottom w:val="150"/>
                  <w:divBdr>
                    <w:top w:val="none" w:sz="0" w:space="0" w:color="auto"/>
                    <w:left w:val="none" w:sz="0" w:space="0" w:color="auto"/>
                    <w:bottom w:val="none" w:sz="0" w:space="0" w:color="auto"/>
                    <w:right w:val="none" w:sz="0" w:space="0" w:color="auto"/>
                  </w:divBdr>
                </w:div>
                <w:div w:id="14853929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2514825">
          <w:marLeft w:val="0"/>
          <w:marRight w:val="0"/>
          <w:marTop w:val="0"/>
          <w:marBottom w:val="0"/>
          <w:divBdr>
            <w:top w:val="none" w:sz="0" w:space="0" w:color="auto"/>
            <w:left w:val="none" w:sz="0" w:space="0" w:color="auto"/>
            <w:bottom w:val="none" w:sz="0" w:space="0" w:color="auto"/>
            <w:right w:val="none" w:sz="0" w:space="0" w:color="auto"/>
          </w:divBdr>
          <w:divsChild>
            <w:div w:id="583882846">
              <w:marLeft w:val="0"/>
              <w:marRight w:val="0"/>
              <w:marTop w:val="0"/>
              <w:marBottom w:val="0"/>
              <w:divBdr>
                <w:top w:val="none" w:sz="0" w:space="0" w:color="auto"/>
                <w:left w:val="none" w:sz="0" w:space="0" w:color="auto"/>
                <w:bottom w:val="none" w:sz="0" w:space="0" w:color="auto"/>
                <w:right w:val="none" w:sz="0" w:space="0" w:color="auto"/>
              </w:divBdr>
              <w:divsChild>
                <w:div w:id="23259071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zakon2.rada.gov.ua/laws/show/556-2012-%D1%8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2660</Words>
  <Characters>15166</Characters>
  <Application>Microsoft Macintosh Word</Application>
  <DocSecurity>0</DocSecurity>
  <Lines>126</Lines>
  <Paragraphs>35</Paragraphs>
  <ScaleCrop>false</ScaleCrop>
  <Company/>
  <LinksUpToDate>false</LinksUpToDate>
  <CharactersWithSpaces>17791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Lyubov Palyvoda</dc:creator>
  <cp:keywords/>
  <dc:description/>
  <cp:lastModifiedBy>Lyubov Palyvoda</cp:lastModifiedBy>
  <cp:revision>1</cp:revision>
  <dcterms:created xsi:type="dcterms:W3CDTF">2017-08-09T10:49:00Z</dcterms:created>
  <dcterms:modified xsi:type="dcterms:W3CDTF">2017-08-09T10:51:00Z</dcterms:modified>
</cp:coreProperties>
</file>